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58" w:rsidRDefault="00876358" w:rsidP="00876358">
      <w:pPr>
        <w:widowControl/>
        <w:shd w:val="clear" w:color="auto" w:fill="FFFFFF"/>
        <w:spacing w:after="300" w:line="450" w:lineRule="atLeast"/>
        <w:jc w:val="left"/>
        <w:outlineLvl w:val="0"/>
        <w:rPr>
          <w:rFonts w:ascii="微软雅黑" w:eastAsia="微软雅黑" w:hAnsi="微软雅黑" w:cs="宋体"/>
          <w:b/>
          <w:bCs/>
          <w:color w:val="3258A6"/>
          <w:kern w:val="36"/>
          <w:sz w:val="30"/>
          <w:szCs w:val="30"/>
        </w:rPr>
      </w:pPr>
      <w:r>
        <w:rPr>
          <w:rFonts w:ascii="微软雅黑" w:eastAsia="微软雅黑" w:hAnsi="微软雅黑" w:cs="宋体"/>
          <w:b/>
          <w:bCs/>
          <w:noProof/>
          <w:color w:val="3258A6"/>
          <w:kern w:val="36"/>
          <w:sz w:val="30"/>
          <w:szCs w:val="30"/>
        </w:rPr>
        <w:drawing>
          <wp:inline distT="0" distB="0" distL="0" distR="0">
            <wp:extent cx="2281500" cy="3240000"/>
            <wp:effectExtent l="19050" t="0" r="4500" b="0"/>
            <wp:docPr id="2" name="图片 2" descr="C:\Users\Administrator\Desktop\微信图片_2019092310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190923104902.jpg"/>
                    <pic:cNvPicPr>
                      <a:picLocks noChangeAspect="1" noChangeArrowheads="1"/>
                    </pic:cNvPicPr>
                  </pic:nvPicPr>
                  <pic:blipFill>
                    <a:blip r:embed="rId8" cstate="print"/>
                    <a:srcRect/>
                    <a:stretch>
                      <a:fillRect/>
                    </a:stretch>
                  </pic:blipFill>
                  <pic:spPr bwMode="auto">
                    <a:xfrm>
                      <a:off x="0" y="0"/>
                      <a:ext cx="2281500" cy="3240000"/>
                    </a:xfrm>
                    <a:prstGeom prst="rect">
                      <a:avLst/>
                    </a:prstGeom>
                    <a:noFill/>
                    <a:ln w="9525">
                      <a:noFill/>
                      <a:miter lim="800000"/>
                      <a:headEnd/>
                      <a:tailEnd/>
                    </a:ln>
                  </pic:spPr>
                </pic:pic>
              </a:graphicData>
            </a:graphic>
          </wp:inline>
        </w:drawing>
      </w:r>
      <w:r>
        <w:rPr>
          <w:rFonts w:ascii="微软雅黑" w:eastAsia="微软雅黑" w:hAnsi="微软雅黑" w:cs="宋体" w:hint="eastAsia"/>
          <w:b/>
          <w:bCs/>
          <w:color w:val="3258A6"/>
          <w:kern w:val="36"/>
          <w:sz w:val="30"/>
          <w:szCs w:val="30"/>
        </w:rPr>
        <w:t xml:space="preserve">  </w:t>
      </w:r>
    </w:p>
    <w:p w:rsidR="00876358" w:rsidRDefault="00876358" w:rsidP="00876358">
      <w:pPr>
        <w:widowControl/>
        <w:shd w:val="clear" w:color="auto" w:fill="FFFFFF"/>
        <w:spacing w:after="300" w:line="450" w:lineRule="atLeast"/>
        <w:jc w:val="center"/>
        <w:outlineLvl w:val="0"/>
        <w:rPr>
          <w:rFonts w:ascii="微软雅黑" w:eastAsia="微软雅黑" w:hAnsi="微软雅黑" w:cs="宋体"/>
          <w:b/>
          <w:bCs/>
          <w:color w:val="3258A6"/>
          <w:kern w:val="36"/>
          <w:sz w:val="30"/>
          <w:szCs w:val="30"/>
        </w:rPr>
      </w:pPr>
      <w:r w:rsidRPr="00FB039C">
        <w:rPr>
          <w:rFonts w:ascii="微软雅黑" w:eastAsia="微软雅黑" w:hAnsi="微软雅黑" w:cs="宋体" w:hint="eastAsia"/>
          <w:b/>
          <w:bCs/>
          <w:color w:val="3258A6"/>
          <w:kern w:val="36"/>
          <w:sz w:val="30"/>
          <w:szCs w:val="30"/>
        </w:rPr>
        <w:t>中国科学院</w:t>
      </w:r>
      <w:r>
        <w:rPr>
          <w:rFonts w:ascii="微软雅黑" w:eastAsia="微软雅黑" w:hAnsi="微软雅黑" w:cs="宋体" w:hint="eastAsia"/>
          <w:b/>
          <w:bCs/>
          <w:color w:val="3258A6"/>
          <w:kern w:val="36"/>
          <w:sz w:val="30"/>
          <w:szCs w:val="30"/>
        </w:rPr>
        <w:t>计算技术</w:t>
      </w:r>
      <w:r w:rsidRPr="00FB039C">
        <w:rPr>
          <w:rFonts w:ascii="微软雅黑" w:eastAsia="微软雅黑" w:hAnsi="微软雅黑" w:cs="宋体" w:hint="eastAsia"/>
          <w:b/>
          <w:bCs/>
          <w:color w:val="3258A6"/>
          <w:kern w:val="36"/>
          <w:sz w:val="30"/>
          <w:szCs w:val="30"/>
        </w:rPr>
        <w:t>研究所2020年</w:t>
      </w:r>
      <w:bookmarkStart w:id="0" w:name="_GoBack"/>
      <w:bookmarkEnd w:id="0"/>
      <w:r w:rsidRPr="00FB039C">
        <w:rPr>
          <w:rFonts w:ascii="微软雅黑" w:eastAsia="微软雅黑" w:hAnsi="微软雅黑" w:cs="宋体" w:hint="eastAsia"/>
          <w:b/>
          <w:bCs/>
          <w:color w:val="3258A6"/>
          <w:kern w:val="36"/>
          <w:sz w:val="30"/>
          <w:szCs w:val="30"/>
        </w:rPr>
        <w:t>招聘启事</w:t>
      </w:r>
    </w:p>
    <w:p w:rsidR="00FB039C" w:rsidRPr="009862A8" w:rsidRDefault="00FB039C" w:rsidP="009D4868">
      <w:pPr>
        <w:pStyle w:val="a3"/>
        <w:numPr>
          <w:ilvl w:val="0"/>
          <w:numId w:val="4"/>
        </w:numPr>
        <w:shd w:val="clear" w:color="auto" w:fill="FFFFFF"/>
        <w:spacing w:beforeLines="50" w:beforeAutospacing="0" w:line="360" w:lineRule="auto"/>
        <w:rPr>
          <w:rFonts w:ascii="微软雅黑" w:eastAsia="微软雅黑" w:hAnsi="微软雅黑"/>
          <w:color w:val="444444"/>
          <w:shd w:val="clear" w:color="auto" w:fill="FFFFFF"/>
        </w:rPr>
      </w:pPr>
      <w:r w:rsidRPr="009862A8">
        <w:rPr>
          <w:rFonts w:ascii="微软雅黑" w:eastAsia="微软雅黑" w:hAnsi="微软雅黑" w:hint="eastAsia"/>
          <w:b/>
          <w:bCs/>
          <w:color w:val="444444"/>
          <w:shd w:val="clear" w:color="auto" w:fill="FFFFFF"/>
        </w:rPr>
        <w:t>研究所概况</w:t>
      </w:r>
      <w:r w:rsidRPr="009862A8">
        <w:rPr>
          <w:rFonts w:ascii="微软雅黑" w:eastAsia="微软雅黑" w:hAnsi="微软雅黑" w:hint="eastAsia"/>
          <w:color w:val="444444"/>
          <w:shd w:val="clear" w:color="auto" w:fill="FFFFFF"/>
        </w:rPr>
        <w:t> </w:t>
      </w:r>
    </w:p>
    <w:p w:rsidR="00876358" w:rsidRDefault="00876358" w:rsidP="009D4868">
      <w:pPr>
        <w:pStyle w:val="a3"/>
        <w:shd w:val="clear" w:color="auto" w:fill="FFFFFF"/>
        <w:spacing w:beforeLines="50" w:beforeAutospacing="0" w:line="360" w:lineRule="auto"/>
        <w:ind w:left="562"/>
        <w:rPr>
          <w:rFonts w:ascii="微软雅黑" w:eastAsia="微软雅黑" w:hAnsi="微软雅黑"/>
          <w:b/>
          <w:bCs/>
          <w:color w:val="444444"/>
          <w:shd w:val="clear" w:color="auto" w:fill="FFFFFF"/>
        </w:rPr>
      </w:pPr>
      <w:r>
        <w:rPr>
          <w:rFonts w:ascii="微软雅黑" w:eastAsia="微软雅黑" w:hAnsi="微软雅黑"/>
          <w:b/>
          <w:bCs/>
          <w:noProof/>
          <w:color w:val="444444"/>
          <w:shd w:val="clear" w:color="auto" w:fill="FFFFFF"/>
        </w:rPr>
        <w:drawing>
          <wp:inline distT="0" distB="0" distL="0" distR="0">
            <wp:extent cx="2284781" cy="3240000"/>
            <wp:effectExtent l="19050" t="0" r="1219" b="0"/>
            <wp:docPr id="1" name="图片 1" descr="C:\Users\Administrator\Desktop\微信图片_201909231049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1909231049022.jpg"/>
                    <pic:cNvPicPr>
                      <a:picLocks noChangeAspect="1" noChangeArrowheads="1"/>
                    </pic:cNvPicPr>
                  </pic:nvPicPr>
                  <pic:blipFill>
                    <a:blip r:embed="rId9" cstate="print"/>
                    <a:srcRect/>
                    <a:stretch>
                      <a:fillRect/>
                    </a:stretch>
                  </pic:blipFill>
                  <pic:spPr bwMode="auto">
                    <a:xfrm>
                      <a:off x="0" y="0"/>
                      <a:ext cx="2284781" cy="3240000"/>
                    </a:xfrm>
                    <a:prstGeom prst="rect">
                      <a:avLst/>
                    </a:prstGeom>
                    <a:noFill/>
                    <a:ln w="9525">
                      <a:noFill/>
                      <a:miter lim="800000"/>
                      <a:headEnd/>
                      <a:tailEnd/>
                    </a:ln>
                  </pic:spPr>
                </pic:pic>
              </a:graphicData>
            </a:graphic>
          </wp:inline>
        </w:drawing>
      </w:r>
    </w:p>
    <w:p w:rsidR="009C4D3C" w:rsidRDefault="009C4D3C" w:rsidP="009D4868">
      <w:pPr>
        <w:pStyle w:val="a3"/>
        <w:numPr>
          <w:ilvl w:val="0"/>
          <w:numId w:val="4"/>
        </w:numPr>
        <w:shd w:val="clear" w:color="auto" w:fill="FFFFFF"/>
        <w:spacing w:beforeLines="50" w:beforeAutospacing="0" w:line="360" w:lineRule="auto"/>
        <w:rPr>
          <w:rFonts w:ascii="微软雅黑" w:eastAsia="微软雅黑" w:hAnsi="微软雅黑"/>
          <w:b/>
          <w:bCs/>
          <w:color w:val="444444"/>
          <w:shd w:val="clear" w:color="auto" w:fill="FFFFFF"/>
        </w:rPr>
      </w:pPr>
      <w:r>
        <w:rPr>
          <w:rFonts w:ascii="微软雅黑" w:eastAsia="微软雅黑" w:hAnsi="微软雅黑" w:hint="eastAsia"/>
          <w:b/>
          <w:bCs/>
          <w:color w:val="444444"/>
          <w:shd w:val="clear" w:color="auto" w:fill="FFFFFF"/>
        </w:rPr>
        <w:t>招聘岗位类型与对象</w:t>
      </w:r>
      <w:r w:rsidRPr="009C4D3C">
        <w:rPr>
          <w:rFonts w:ascii="微软雅黑" w:eastAsia="微软雅黑" w:hAnsi="微软雅黑" w:hint="eastAsia"/>
          <w:b/>
          <w:bCs/>
          <w:color w:val="444444"/>
          <w:shd w:val="clear" w:color="auto" w:fill="FFFFFF"/>
        </w:rPr>
        <w:t>  </w:t>
      </w:r>
    </w:p>
    <w:p w:rsidR="00925943" w:rsidRPr="00925943" w:rsidRDefault="00925943" w:rsidP="00925943">
      <w:pPr>
        <w:widowControl/>
        <w:shd w:val="clear" w:color="auto" w:fill="FFFFFF"/>
        <w:spacing w:line="360" w:lineRule="atLeast"/>
        <w:jc w:val="left"/>
        <w:rPr>
          <w:rFonts w:ascii="微软雅黑" w:eastAsia="微软雅黑" w:hAnsi="微软雅黑" w:cs="宋体"/>
          <w:color w:val="444444"/>
          <w:kern w:val="0"/>
          <w:sz w:val="24"/>
          <w:szCs w:val="24"/>
        </w:rPr>
      </w:pPr>
      <w:r w:rsidRPr="00925943">
        <w:rPr>
          <w:rFonts w:ascii="微软雅黑" w:eastAsia="微软雅黑" w:hAnsi="微软雅黑" w:cs="宋体" w:hint="eastAsia"/>
          <w:color w:val="444444"/>
          <w:kern w:val="0"/>
          <w:sz w:val="24"/>
          <w:szCs w:val="24"/>
        </w:rPr>
        <w:lastRenderedPageBreak/>
        <w:t>1、助理研究员（中科院特别研究助理）</w:t>
      </w:r>
    </w:p>
    <w:p w:rsidR="009D4868" w:rsidRDefault="00925943" w:rsidP="009D4868">
      <w:pPr>
        <w:widowControl/>
        <w:shd w:val="clear" w:color="auto" w:fill="FFFFFF"/>
        <w:spacing w:line="360" w:lineRule="atLeast"/>
        <w:jc w:val="left"/>
        <w:rPr>
          <w:rFonts w:ascii="微软雅黑" w:eastAsia="微软雅黑" w:hAnsi="微软雅黑" w:cs="宋体" w:hint="eastAsia"/>
          <w:color w:val="444444"/>
          <w:kern w:val="0"/>
          <w:sz w:val="24"/>
          <w:szCs w:val="24"/>
        </w:rPr>
      </w:pPr>
      <w:r w:rsidRPr="00925943">
        <w:rPr>
          <w:rFonts w:ascii="微软雅黑" w:eastAsia="微软雅黑" w:hAnsi="微软雅黑" w:cs="宋体" w:hint="eastAsia"/>
          <w:color w:val="444444"/>
          <w:kern w:val="0"/>
          <w:sz w:val="24"/>
          <w:szCs w:val="24"/>
        </w:rPr>
        <w:t>2、工程师类岗位</w:t>
      </w:r>
    </w:p>
    <w:p w:rsidR="00FB039C" w:rsidRDefault="009D4868" w:rsidP="009D4868">
      <w:pPr>
        <w:pStyle w:val="a3"/>
        <w:shd w:val="clear" w:color="auto" w:fill="FFFFFF"/>
        <w:spacing w:beforeLines="50" w:beforeAutospacing="0" w:line="360" w:lineRule="auto"/>
        <w:rPr>
          <w:rFonts w:ascii="微软雅黑" w:eastAsia="微软雅黑" w:hAnsi="微软雅黑"/>
          <w:b/>
          <w:bCs/>
          <w:color w:val="444444"/>
          <w:shd w:val="clear" w:color="auto" w:fill="FFFFFF"/>
        </w:rPr>
      </w:pPr>
      <w:r w:rsidRPr="009D4868">
        <w:rPr>
          <w:rFonts w:ascii="微软雅黑" w:eastAsia="微软雅黑" w:hAnsi="微软雅黑" w:hint="eastAsia"/>
          <w:b/>
          <w:bCs/>
          <w:color w:val="444444"/>
          <w:shd w:val="clear" w:color="auto" w:fill="FFFFFF"/>
        </w:rPr>
        <w:t>三、</w:t>
      </w:r>
      <w:r w:rsidR="00ED119D">
        <w:rPr>
          <w:rFonts w:ascii="微软雅黑" w:eastAsia="微软雅黑" w:hAnsi="微软雅黑" w:hint="eastAsia"/>
          <w:b/>
          <w:bCs/>
          <w:color w:val="444444"/>
          <w:shd w:val="clear" w:color="auto" w:fill="FFFFFF"/>
        </w:rPr>
        <w:t>助理研究员（中科院特别研究助理）</w:t>
      </w:r>
      <w:r w:rsidR="009C4D3C" w:rsidRPr="001E73FD">
        <w:rPr>
          <w:rFonts w:ascii="微软雅黑" w:eastAsia="微软雅黑" w:hAnsi="微软雅黑" w:hint="eastAsia"/>
          <w:b/>
          <w:bCs/>
          <w:color w:val="444444"/>
          <w:shd w:val="clear" w:color="auto" w:fill="FFFFFF"/>
        </w:rPr>
        <w:t>岗位</w:t>
      </w:r>
      <w:r w:rsidR="00FB039C" w:rsidRPr="001E73FD">
        <w:rPr>
          <w:rFonts w:ascii="微软雅黑" w:eastAsia="微软雅黑" w:hAnsi="微软雅黑" w:hint="eastAsia"/>
          <w:b/>
          <w:bCs/>
          <w:color w:val="444444"/>
          <w:shd w:val="clear" w:color="auto" w:fill="FFFFFF"/>
        </w:rPr>
        <w:t>任职要求</w:t>
      </w:r>
      <w:r w:rsidR="009C4D3C" w:rsidRPr="001E73FD">
        <w:rPr>
          <w:rFonts w:ascii="微软雅黑" w:eastAsia="微软雅黑" w:hAnsi="微软雅黑" w:hint="eastAsia"/>
          <w:b/>
          <w:bCs/>
          <w:color w:val="444444"/>
          <w:shd w:val="clear" w:color="auto" w:fill="FFFFFF"/>
        </w:rPr>
        <w:t>和薪酬待遇</w:t>
      </w:r>
      <w:r w:rsidR="00FB039C" w:rsidRPr="001E73FD">
        <w:rPr>
          <w:rFonts w:ascii="微软雅黑" w:eastAsia="微软雅黑" w:hAnsi="微软雅黑" w:hint="eastAsia"/>
          <w:b/>
          <w:bCs/>
          <w:color w:val="444444"/>
          <w:shd w:val="clear" w:color="auto" w:fill="FFFFFF"/>
        </w:rPr>
        <w:t> </w:t>
      </w:r>
    </w:p>
    <w:p w:rsidR="00925943" w:rsidRPr="00925943" w:rsidRDefault="00925943" w:rsidP="009D4868">
      <w:pPr>
        <w:pStyle w:val="a3"/>
        <w:shd w:val="clear" w:color="auto" w:fill="FFFFFF"/>
        <w:spacing w:beforeLines="50" w:beforeAutospacing="0" w:line="360" w:lineRule="auto"/>
        <w:ind w:left="562"/>
        <w:rPr>
          <w:rFonts w:ascii="微软雅黑" w:eastAsia="微软雅黑" w:hAnsi="微软雅黑"/>
          <w:b/>
          <w:bCs/>
          <w:color w:val="444444"/>
          <w:shd w:val="clear" w:color="auto" w:fill="FFFFFF"/>
        </w:rPr>
      </w:pPr>
      <w:r w:rsidRPr="00925943">
        <w:rPr>
          <w:rFonts w:ascii="微软雅黑" w:eastAsia="微软雅黑" w:hAnsi="微软雅黑"/>
          <w:b/>
          <w:bCs/>
          <w:noProof/>
          <w:color w:val="444444"/>
          <w:shd w:val="clear" w:color="auto" w:fill="FFFFFF"/>
        </w:rPr>
        <w:drawing>
          <wp:inline distT="0" distB="0" distL="0" distR="0">
            <wp:extent cx="2285514" cy="3240000"/>
            <wp:effectExtent l="19050" t="0" r="486" b="0"/>
            <wp:docPr id="8" name="图片 4" descr="C:\Users\Administrator\Desktop\微信图片_201909231049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微信图片_201909231049024.jpg"/>
                    <pic:cNvPicPr>
                      <a:picLocks noChangeAspect="1" noChangeArrowheads="1"/>
                    </pic:cNvPicPr>
                  </pic:nvPicPr>
                  <pic:blipFill>
                    <a:blip r:embed="rId10" cstate="print"/>
                    <a:srcRect/>
                    <a:stretch>
                      <a:fillRect/>
                    </a:stretch>
                  </pic:blipFill>
                  <pic:spPr bwMode="auto">
                    <a:xfrm>
                      <a:off x="0" y="0"/>
                      <a:ext cx="2285514" cy="3240000"/>
                    </a:xfrm>
                    <a:prstGeom prst="rect">
                      <a:avLst/>
                    </a:prstGeom>
                    <a:noFill/>
                    <a:ln w="9525">
                      <a:noFill/>
                      <a:miter lim="800000"/>
                      <a:headEnd/>
                      <a:tailEnd/>
                    </a:ln>
                  </pic:spPr>
                </pic:pic>
              </a:graphicData>
            </a:graphic>
          </wp:inline>
        </w:drawing>
      </w:r>
    </w:p>
    <w:p w:rsidR="009C4D3C" w:rsidRDefault="00FB039C" w:rsidP="009D4868">
      <w:pPr>
        <w:pStyle w:val="a3"/>
        <w:numPr>
          <w:ilvl w:val="0"/>
          <w:numId w:val="4"/>
        </w:numPr>
        <w:shd w:val="clear" w:color="auto" w:fill="FFFFFF"/>
        <w:spacing w:beforeLines="50" w:beforeAutospacing="0" w:line="360" w:lineRule="auto"/>
        <w:rPr>
          <w:rFonts w:ascii="微软雅黑" w:eastAsia="微软雅黑" w:hAnsi="微软雅黑"/>
          <w:b/>
          <w:bCs/>
          <w:color w:val="444444"/>
          <w:shd w:val="clear" w:color="auto" w:fill="FFFFFF"/>
        </w:rPr>
      </w:pPr>
      <w:r w:rsidRPr="001E73FD">
        <w:rPr>
          <w:rFonts w:ascii="微软雅黑" w:eastAsia="微软雅黑" w:hAnsi="微软雅黑" w:hint="eastAsia"/>
          <w:b/>
          <w:bCs/>
          <w:color w:val="444444"/>
          <w:shd w:val="clear" w:color="auto" w:fill="FFFFFF"/>
        </w:rPr>
        <w:t xml:space="preserve">　</w:t>
      </w:r>
      <w:r w:rsidR="009C4D3C" w:rsidRPr="001E73FD">
        <w:rPr>
          <w:rFonts w:ascii="微软雅黑" w:eastAsia="微软雅黑" w:hAnsi="微软雅黑" w:hint="eastAsia"/>
          <w:b/>
          <w:bCs/>
          <w:color w:val="444444"/>
          <w:shd w:val="clear" w:color="auto" w:fill="FFFFFF"/>
        </w:rPr>
        <w:t>工程师类岗位任职要求和薪酬待遇 </w:t>
      </w:r>
    </w:p>
    <w:p w:rsidR="00925943" w:rsidRPr="00AA7C8C" w:rsidRDefault="00AA7C8C" w:rsidP="009D4868">
      <w:pPr>
        <w:pStyle w:val="a3"/>
        <w:shd w:val="clear" w:color="auto" w:fill="FFFFFF"/>
        <w:spacing w:beforeLines="50" w:beforeAutospacing="0" w:line="360" w:lineRule="auto"/>
        <w:ind w:left="562"/>
        <w:rPr>
          <w:rFonts w:ascii="微软雅黑" w:eastAsia="微软雅黑" w:hAnsi="微软雅黑"/>
          <w:b/>
          <w:bCs/>
          <w:color w:val="444444"/>
          <w:shd w:val="clear" w:color="auto" w:fill="FFFFFF"/>
        </w:rPr>
      </w:pPr>
      <w:r w:rsidRPr="00AA7C8C">
        <w:rPr>
          <w:rFonts w:ascii="微软雅黑" w:eastAsia="微软雅黑" w:hAnsi="微软雅黑"/>
          <w:b/>
          <w:bCs/>
          <w:noProof/>
          <w:color w:val="444444"/>
          <w:shd w:val="clear" w:color="auto" w:fill="FFFFFF"/>
        </w:rPr>
        <w:lastRenderedPageBreak/>
        <w:drawing>
          <wp:inline distT="0" distB="0" distL="0" distR="0">
            <wp:extent cx="2283809" cy="3238500"/>
            <wp:effectExtent l="19050" t="0" r="2191" b="0"/>
            <wp:docPr id="11" name="图片 3" descr="C:\Users\Administrator\Desktop\微信图片_201909231049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微信图片_201909231049023.jpg"/>
                    <pic:cNvPicPr>
                      <a:picLocks noChangeAspect="1" noChangeArrowheads="1"/>
                    </pic:cNvPicPr>
                  </pic:nvPicPr>
                  <pic:blipFill>
                    <a:blip r:embed="rId11" cstate="print"/>
                    <a:srcRect/>
                    <a:stretch>
                      <a:fillRect/>
                    </a:stretch>
                  </pic:blipFill>
                  <pic:spPr bwMode="auto">
                    <a:xfrm>
                      <a:off x="0" y="0"/>
                      <a:ext cx="2284866" cy="3239999"/>
                    </a:xfrm>
                    <a:prstGeom prst="rect">
                      <a:avLst/>
                    </a:prstGeom>
                    <a:noFill/>
                    <a:ln w="9525">
                      <a:noFill/>
                      <a:miter lim="800000"/>
                      <a:headEnd/>
                      <a:tailEnd/>
                    </a:ln>
                  </pic:spPr>
                </pic:pic>
              </a:graphicData>
            </a:graphic>
          </wp:inline>
        </w:drawing>
      </w:r>
    </w:p>
    <w:p w:rsidR="009C4D3C" w:rsidRPr="00FB039C" w:rsidRDefault="009C4D3C" w:rsidP="009D4868">
      <w:pPr>
        <w:pStyle w:val="a3"/>
        <w:numPr>
          <w:ilvl w:val="1"/>
          <w:numId w:val="4"/>
        </w:numPr>
        <w:shd w:val="clear" w:color="auto" w:fill="FFFFFF"/>
        <w:spacing w:beforeLines="50" w:beforeAutospacing="0" w:after="0" w:afterAutospacing="0"/>
        <w:ind w:left="1123"/>
        <w:rPr>
          <w:rFonts w:ascii="微软雅黑" w:eastAsia="微软雅黑" w:hAnsi="微软雅黑"/>
          <w:color w:val="444444"/>
        </w:rPr>
      </w:pPr>
      <w:r w:rsidRPr="00FB039C">
        <w:rPr>
          <w:rFonts w:ascii="微软雅黑" w:eastAsia="微软雅黑" w:hAnsi="微软雅黑" w:hint="eastAsia"/>
          <w:b/>
          <w:bCs/>
          <w:color w:val="444444"/>
        </w:rPr>
        <w:t>任职要求</w:t>
      </w:r>
    </w:p>
    <w:p w:rsidR="009C4D3C" w:rsidRPr="00FB039C" w:rsidRDefault="001E73FD" w:rsidP="001E73FD">
      <w:pPr>
        <w:pStyle w:val="a7"/>
        <w:widowControl/>
        <w:numPr>
          <w:ilvl w:val="0"/>
          <w:numId w:val="9"/>
        </w:numPr>
        <w:shd w:val="clear" w:color="auto" w:fill="FFFFFF"/>
        <w:spacing w:line="360" w:lineRule="atLeast"/>
        <w:ind w:firstLineChars="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博士、硕士或应届毕业研究生</w:t>
      </w:r>
      <w:r w:rsidR="009C4D3C" w:rsidRPr="00FB039C">
        <w:rPr>
          <w:rFonts w:ascii="微软雅黑" w:eastAsia="微软雅黑" w:hAnsi="微软雅黑" w:cs="宋体" w:hint="eastAsia"/>
          <w:color w:val="444444"/>
          <w:kern w:val="0"/>
          <w:sz w:val="24"/>
          <w:szCs w:val="24"/>
        </w:rPr>
        <w:t>。 </w:t>
      </w:r>
    </w:p>
    <w:p w:rsidR="009C4D3C" w:rsidRPr="009862A8" w:rsidRDefault="009C4D3C" w:rsidP="001E73FD">
      <w:pPr>
        <w:pStyle w:val="a7"/>
        <w:widowControl/>
        <w:numPr>
          <w:ilvl w:val="0"/>
          <w:numId w:val="9"/>
        </w:numPr>
        <w:shd w:val="clear" w:color="auto" w:fill="FFFFFF"/>
        <w:spacing w:line="360" w:lineRule="atLeast"/>
        <w:ind w:firstLineChars="0"/>
        <w:jc w:val="left"/>
        <w:rPr>
          <w:rFonts w:ascii="微软雅黑" w:eastAsia="微软雅黑" w:hAnsi="微软雅黑" w:cs="宋体"/>
          <w:color w:val="444444"/>
          <w:kern w:val="0"/>
          <w:sz w:val="24"/>
          <w:szCs w:val="24"/>
        </w:rPr>
      </w:pPr>
      <w:r>
        <w:rPr>
          <w:rFonts w:ascii="微软雅黑" w:eastAsia="微软雅黑" w:hAnsi="微软雅黑" w:cs="宋体" w:hint="eastAsia"/>
          <w:color w:val="444444"/>
          <w:kern w:val="0"/>
          <w:sz w:val="24"/>
          <w:szCs w:val="24"/>
        </w:rPr>
        <w:t>具有系统扎实</w:t>
      </w:r>
      <w:r w:rsidRPr="009862A8">
        <w:rPr>
          <w:rFonts w:ascii="微软雅黑" w:eastAsia="微软雅黑" w:hAnsi="微软雅黑" w:cs="宋体" w:hint="eastAsia"/>
          <w:color w:val="444444"/>
          <w:kern w:val="0"/>
          <w:sz w:val="24"/>
          <w:szCs w:val="24"/>
        </w:rPr>
        <w:t>的专业基础和</w:t>
      </w:r>
      <w:r w:rsidR="001E73FD">
        <w:rPr>
          <w:rFonts w:ascii="微软雅黑" w:eastAsia="微软雅黑" w:hAnsi="微软雅黑" w:cs="宋体" w:hint="eastAsia"/>
          <w:color w:val="444444"/>
          <w:kern w:val="0"/>
          <w:sz w:val="24"/>
          <w:szCs w:val="24"/>
        </w:rPr>
        <w:t>丰富的研发经验</w:t>
      </w:r>
      <w:r w:rsidRPr="009862A8">
        <w:rPr>
          <w:rFonts w:ascii="微软雅黑" w:eastAsia="微软雅黑" w:hAnsi="微软雅黑" w:cs="宋体" w:hint="eastAsia"/>
          <w:color w:val="444444"/>
          <w:kern w:val="0"/>
          <w:sz w:val="24"/>
          <w:szCs w:val="24"/>
        </w:rPr>
        <w:t>，</w:t>
      </w:r>
      <w:r w:rsidR="001E73FD">
        <w:rPr>
          <w:rFonts w:ascii="微软雅黑" w:eastAsia="微软雅黑" w:hAnsi="微软雅黑" w:cs="宋体" w:hint="eastAsia"/>
          <w:color w:val="444444"/>
          <w:kern w:val="0"/>
          <w:sz w:val="24"/>
          <w:szCs w:val="24"/>
        </w:rPr>
        <w:t>具有某一方面的专长</w:t>
      </w:r>
      <w:r w:rsidRPr="00FB039C">
        <w:rPr>
          <w:rFonts w:ascii="微软雅黑" w:eastAsia="微软雅黑" w:hAnsi="微软雅黑" w:cs="宋体" w:hint="eastAsia"/>
          <w:color w:val="444444"/>
          <w:kern w:val="0"/>
          <w:sz w:val="24"/>
          <w:szCs w:val="24"/>
        </w:rPr>
        <w:t>。 </w:t>
      </w:r>
    </w:p>
    <w:p w:rsidR="009C4D3C" w:rsidRPr="009862A8" w:rsidRDefault="009C4D3C" w:rsidP="001E73FD">
      <w:pPr>
        <w:pStyle w:val="a7"/>
        <w:widowControl/>
        <w:numPr>
          <w:ilvl w:val="0"/>
          <w:numId w:val="9"/>
        </w:numPr>
        <w:shd w:val="clear" w:color="auto" w:fill="FFFFFF"/>
        <w:spacing w:line="360" w:lineRule="atLeast"/>
        <w:ind w:firstLineChars="0"/>
        <w:jc w:val="left"/>
        <w:rPr>
          <w:rFonts w:ascii="微软雅黑" w:eastAsia="微软雅黑" w:hAnsi="微软雅黑" w:cs="宋体"/>
          <w:color w:val="444444"/>
          <w:kern w:val="0"/>
          <w:sz w:val="24"/>
          <w:szCs w:val="24"/>
        </w:rPr>
      </w:pPr>
      <w:r w:rsidRPr="00FB039C">
        <w:rPr>
          <w:rFonts w:ascii="微软雅黑" w:eastAsia="微软雅黑" w:hAnsi="微软雅黑" w:cs="宋体" w:hint="eastAsia"/>
          <w:color w:val="444444"/>
          <w:kern w:val="0"/>
          <w:sz w:val="24"/>
          <w:szCs w:val="24"/>
        </w:rPr>
        <w:t>身体健康，</w:t>
      </w:r>
      <w:r w:rsidRPr="009862A8">
        <w:rPr>
          <w:rFonts w:ascii="微软雅黑" w:eastAsia="微软雅黑" w:hAnsi="微软雅黑" w:cs="宋体" w:hint="eastAsia"/>
          <w:color w:val="444444"/>
          <w:kern w:val="0"/>
          <w:sz w:val="24"/>
          <w:szCs w:val="24"/>
        </w:rPr>
        <w:t>具有良好的组织协调能力和团队合作精神</w:t>
      </w:r>
      <w:r w:rsidRPr="00FB039C">
        <w:rPr>
          <w:rFonts w:ascii="微软雅黑" w:eastAsia="微软雅黑" w:hAnsi="微软雅黑" w:cs="宋体" w:hint="eastAsia"/>
          <w:color w:val="444444"/>
          <w:kern w:val="0"/>
          <w:sz w:val="24"/>
          <w:szCs w:val="24"/>
        </w:rPr>
        <w:t>。 </w:t>
      </w:r>
    </w:p>
    <w:p w:rsidR="009C4D3C" w:rsidRPr="00FB039C" w:rsidRDefault="009C4D3C" w:rsidP="001E73FD">
      <w:pPr>
        <w:pStyle w:val="a7"/>
        <w:widowControl/>
        <w:numPr>
          <w:ilvl w:val="0"/>
          <w:numId w:val="9"/>
        </w:numPr>
        <w:shd w:val="clear" w:color="auto" w:fill="FFFFFF"/>
        <w:spacing w:line="360" w:lineRule="atLeast"/>
        <w:ind w:firstLineChars="0"/>
        <w:jc w:val="left"/>
        <w:rPr>
          <w:rFonts w:ascii="微软雅黑" w:eastAsia="微软雅黑" w:hAnsi="微软雅黑" w:cs="宋体"/>
          <w:color w:val="444444"/>
          <w:kern w:val="0"/>
          <w:sz w:val="24"/>
          <w:szCs w:val="24"/>
        </w:rPr>
      </w:pPr>
      <w:r w:rsidRPr="009862A8">
        <w:rPr>
          <w:rFonts w:ascii="微软雅黑" w:eastAsia="微软雅黑" w:hAnsi="微软雅黑" w:cs="宋体" w:hint="eastAsia"/>
          <w:color w:val="444444"/>
          <w:kern w:val="0"/>
          <w:sz w:val="24"/>
          <w:szCs w:val="24"/>
        </w:rPr>
        <w:t>恪守科研道德和学术规范，学风正派、诚实守信</w:t>
      </w:r>
      <w:r>
        <w:rPr>
          <w:rFonts w:ascii="微软雅黑" w:eastAsia="微软雅黑" w:hAnsi="微软雅黑" w:cs="宋体" w:hint="eastAsia"/>
          <w:color w:val="444444"/>
          <w:kern w:val="0"/>
          <w:sz w:val="24"/>
          <w:szCs w:val="24"/>
        </w:rPr>
        <w:t>。</w:t>
      </w:r>
    </w:p>
    <w:p w:rsidR="009C4D3C" w:rsidRPr="00FB039C" w:rsidRDefault="009C4D3C" w:rsidP="009D4868">
      <w:pPr>
        <w:pStyle w:val="a3"/>
        <w:numPr>
          <w:ilvl w:val="1"/>
          <w:numId w:val="4"/>
        </w:numPr>
        <w:shd w:val="clear" w:color="auto" w:fill="FFFFFF"/>
        <w:spacing w:beforeLines="50" w:beforeAutospacing="0" w:after="0" w:afterAutospacing="0"/>
        <w:ind w:left="1123"/>
        <w:rPr>
          <w:rFonts w:ascii="微软雅黑" w:eastAsia="微软雅黑" w:hAnsi="微软雅黑"/>
          <w:b/>
          <w:bCs/>
          <w:color w:val="444444"/>
        </w:rPr>
      </w:pPr>
      <w:r>
        <w:rPr>
          <w:rFonts w:ascii="微软雅黑" w:eastAsia="微软雅黑" w:hAnsi="微软雅黑" w:hint="eastAsia"/>
          <w:b/>
          <w:bCs/>
          <w:color w:val="444444"/>
        </w:rPr>
        <w:t>薪酬</w:t>
      </w:r>
      <w:r w:rsidRPr="00FB039C">
        <w:rPr>
          <w:rFonts w:ascii="微软雅黑" w:eastAsia="微软雅黑" w:hAnsi="微软雅黑" w:hint="eastAsia"/>
          <w:b/>
          <w:bCs/>
          <w:color w:val="444444"/>
        </w:rPr>
        <w:t>待遇 </w:t>
      </w:r>
    </w:p>
    <w:p w:rsidR="009C4D3C" w:rsidRPr="001E73FD" w:rsidRDefault="009C4D3C"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t>富有竞争力的薪酬；享受“五险</w:t>
      </w:r>
      <w:proofErr w:type="gramStart"/>
      <w:r w:rsidRPr="001E73FD">
        <w:rPr>
          <w:rFonts w:ascii="微软雅黑" w:eastAsia="微软雅黑" w:hAnsi="微软雅黑" w:cs="宋体" w:hint="eastAsia"/>
          <w:color w:val="444444"/>
          <w:kern w:val="0"/>
          <w:sz w:val="24"/>
          <w:szCs w:val="24"/>
        </w:rPr>
        <w:t>一</w:t>
      </w:r>
      <w:proofErr w:type="gramEnd"/>
      <w:r w:rsidRPr="001E73FD">
        <w:rPr>
          <w:rFonts w:ascii="微软雅黑" w:eastAsia="微软雅黑" w:hAnsi="微软雅黑" w:cs="宋体" w:hint="eastAsia"/>
          <w:color w:val="444444"/>
          <w:kern w:val="0"/>
          <w:sz w:val="24"/>
          <w:szCs w:val="24"/>
        </w:rPr>
        <w:t>金”和补充医疗保险，享受周转公寓、班车、午餐补贴、带薪休假和体检等员工待遇福利。</w:t>
      </w:r>
    </w:p>
    <w:p w:rsidR="009C4D3C" w:rsidRPr="001E73FD" w:rsidRDefault="009C4D3C"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t>所在部门可根据其业绩</w:t>
      </w:r>
      <w:r w:rsidRPr="001E73FD">
        <w:rPr>
          <w:rFonts w:ascii="微软雅黑" w:eastAsia="微软雅黑" w:hAnsi="微软雅黑" w:cs="宋体"/>
          <w:color w:val="444444"/>
          <w:kern w:val="0"/>
          <w:sz w:val="24"/>
          <w:szCs w:val="24"/>
        </w:rPr>
        <w:t>和考核</w:t>
      </w:r>
      <w:r w:rsidRPr="001E73FD">
        <w:rPr>
          <w:rFonts w:ascii="微软雅黑" w:eastAsia="微软雅黑" w:hAnsi="微软雅黑" w:cs="宋体" w:hint="eastAsia"/>
          <w:color w:val="444444"/>
          <w:kern w:val="0"/>
          <w:sz w:val="24"/>
          <w:szCs w:val="24"/>
        </w:rPr>
        <w:t>情况，给予其</w:t>
      </w:r>
      <w:r w:rsidRPr="001E73FD">
        <w:rPr>
          <w:rFonts w:ascii="微软雅黑" w:eastAsia="微软雅黑" w:hAnsi="微软雅黑" w:cs="宋体"/>
          <w:color w:val="444444"/>
          <w:kern w:val="0"/>
          <w:sz w:val="24"/>
          <w:szCs w:val="24"/>
        </w:rPr>
        <w:t>额外的</w:t>
      </w:r>
      <w:r w:rsidRPr="001E73FD">
        <w:rPr>
          <w:rFonts w:ascii="微软雅黑" w:eastAsia="微软雅黑" w:hAnsi="微软雅黑" w:cs="宋体" w:hint="eastAsia"/>
          <w:color w:val="444444"/>
          <w:kern w:val="0"/>
          <w:sz w:val="24"/>
          <w:szCs w:val="24"/>
        </w:rPr>
        <w:t>绩效奖励；</w:t>
      </w:r>
      <w:r w:rsidRPr="001E73FD">
        <w:rPr>
          <w:rFonts w:ascii="微软雅黑" w:eastAsia="微软雅黑" w:hAnsi="微软雅黑" w:cs="宋体"/>
          <w:color w:val="444444"/>
          <w:kern w:val="0"/>
          <w:sz w:val="24"/>
          <w:szCs w:val="24"/>
        </w:rPr>
        <w:t> </w:t>
      </w:r>
    </w:p>
    <w:p w:rsidR="009C4D3C" w:rsidRPr="001E73FD" w:rsidRDefault="001E73FD"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t>为非北京生源且符合条件的应届毕业生申请解决户口，可通过夫妻两地分居的方式为在所工作满三年的研究生员工解决配偶的北京市户口，并可为符合条件的外地户口员工解决北京户口；</w:t>
      </w:r>
      <w:r w:rsidRPr="001E73FD">
        <w:rPr>
          <w:rFonts w:ascii="微软雅黑" w:eastAsia="微软雅黑" w:hAnsi="微软雅黑" w:cs="宋体"/>
          <w:color w:val="444444"/>
          <w:kern w:val="0"/>
          <w:sz w:val="24"/>
          <w:szCs w:val="24"/>
        </w:rPr>
        <w:t xml:space="preserve"> </w:t>
      </w:r>
    </w:p>
    <w:p w:rsidR="001E73FD" w:rsidRPr="001E73FD" w:rsidRDefault="001E73FD"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t>符合进</w:t>
      </w:r>
      <w:proofErr w:type="gramStart"/>
      <w:r w:rsidRPr="001E73FD">
        <w:rPr>
          <w:rFonts w:ascii="微软雅黑" w:eastAsia="微软雅黑" w:hAnsi="微软雅黑" w:cs="宋体" w:hint="eastAsia"/>
          <w:color w:val="444444"/>
          <w:kern w:val="0"/>
          <w:sz w:val="24"/>
          <w:szCs w:val="24"/>
        </w:rPr>
        <w:t>编条件</w:t>
      </w:r>
      <w:proofErr w:type="gramEnd"/>
      <w:r w:rsidRPr="001E73FD">
        <w:rPr>
          <w:rFonts w:ascii="微软雅黑" w:eastAsia="微软雅黑" w:hAnsi="微软雅黑" w:cs="宋体" w:hint="eastAsia"/>
          <w:color w:val="444444"/>
          <w:kern w:val="0"/>
          <w:sz w:val="24"/>
          <w:szCs w:val="24"/>
        </w:rPr>
        <w:t>者可直接进入计算所事业编制体系；</w:t>
      </w:r>
    </w:p>
    <w:p w:rsidR="001E73FD" w:rsidRPr="001E73FD" w:rsidRDefault="001E73FD"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lastRenderedPageBreak/>
        <w:t>硕士工作满三年可申请在职攻读博士学位；</w:t>
      </w:r>
    </w:p>
    <w:p w:rsidR="001E73FD" w:rsidRPr="001E73FD" w:rsidRDefault="001E73FD"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t>协助职工子女入幼儿园、小学等；</w:t>
      </w:r>
    </w:p>
    <w:p w:rsidR="009C4D3C" w:rsidRPr="001E73FD" w:rsidRDefault="001E73FD" w:rsidP="001E73FD">
      <w:pPr>
        <w:pStyle w:val="a7"/>
        <w:widowControl/>
        <w:numPr>
          <w:ilvl w:val="0"/>
          <w:numId w:val="8"/>
        </w:numPr>
        <w:shd w:val="clear" w:color="auto" w:fill="FFFFFF"/>
        <w:spacing w:line="360" w:lineRule="atLeast"/>
        <w:ind w:firstLineChars="0"/>
        <w:jc w:val="left"/>
        <w:rPr>
          <w:rFonts w:ascii="微软雅黑" w:eastAsia="微软雅黑" w:hAnsi="微软雅黑" w:cs="宋体"/>
          <w:color w:val="444444"/>
          <w:kern w:val="0"/>
          <w:sz w:val="24"/>
          <w:szCs w:val="24"/>
        </w:rPr>
      </w:pPr>
      <w:r w:rsidRPr="001E73FD">
        <w:rPr>
          <w:rFonts w:ascii="微软雅黑" w:eastAsia="微软雅黑" w:hAnsi="微软雅黑" w:cs="宋体" w:hint="eastAsia"/>
          <w:color w:val="444444"/>
          <w:kern w:val="0"/>
          <w:sz w:val="24"/>
          <w:szCs w:val="24"/>
        </w:rPr>
        <w:t>丰富健全的员工和家庭活动，如十几个员工兴趣协会、家庭亲子活动、体育健身等。</w:t>
      </w:r>
    </w:p>
    <w:p w:rsidR="00FB039C" w:rsidRPr="001E73FD" w:rsidRDefault="00FB039C" w:rsidP="009D4868">
      <w:pPr>
        <w:pStyle w:val="a3"/>
        <w:numPr>
          <w:ilvl w:val="0"/>
          <w:numId w:val="4"/>
        </w:numPr>
        <w:shd w:val="clear" w:color="auto" w:fill="FFFFFF"/>
        <w:spacing w:beforeLines="50" w:beforeAutospacing="0" w:line="360" w:lineRule="auto"/>
        <w:rPr>
          <w:rFonts w:ascii="微软雅黑" w:eastAsia="微软雅黑" w:hAnsi="微软雅黑"/>
          <w:b/>
          <w:bCs/>
          <w:color w:val="444444"/>
          <w:shd w:val="clear" w:color="auto" w:fill="FFFFFF"/>
        </w:rPr>
      </w:pPr>
      <w:r w:rsidRPr="001E73FD">
        <w:rPr>
          <w:rFonts w:ascii="微软雅黑" w:eastAsia="微软雅黑" w:hAnsi="微软雅黑" w:hint="eastAsia"/>
          <w:b/>
          <w:bCs/>
          <w:color w:val="444444"/>
          <w:shd w:val="clear" w:color="auto" w:fill="FFFFFF"/>
        </w:rPr>
        <w:t xml:space="preserve">　申请材料： </w:t>
      </w:r>
    </w:p>
    <w:p w:rsidR="00FB039C" w:rsidRPr="00FB039C" w:rsidRDefault="00FB039C" w:rsidP="00FB039C">
      <w:pPr>
        <w:widowControl/>
        <w:shd w:val="clear" w:color="auto" w:fill="FFFFFF"/>
        <w:spacing w:line="360" w:lineRule="atLeast"/>
        <w:jc w:val="left"/>
        <w:rPr>
          <w:rFonts w:ascii="微软雅黑" w:eastAsia="微软雅黑" w:hAnsi="微软雅黑" w:cs="宋体"/>
          <w:color w:val="444444"/>
          <w:kern w:val="0"/>
          <w:sz w:val="24"/>
          <w:szCs w:val="24"/>
        </w:rPr>
      </w:pPr>
      <w:r w:rsidRPr="00FB039C">
        <w:rPr>
          <w:rFonts w:ascii="微软雅黑" w:eastAsia="微软雅黑" w:hAnsi="微软雅黑" w:cs="宋体" w:hint="eastAsia"/>
          <w:color w:val="444444"/>
          <w:kern w:val="0"/>
          <w:sz w:val="24"/>
          <w:szCs w:val="24"/>
        </w:rPr>
        <w:t xml:space="preserve">　　（1）</w:t>
      </w:r>
      <w:r w:rsidR="00D06079">
        <w:rPr>
          <w:rFonts w:ascii="微软雅黑" w:eastAsia="微软雅黑" w:hAnsi="微软雅黑" w:cs="宋体" w:hint="eastAsia"/>
          <w:color w:val="444444"/>
          <w:kern w:val="0"/>
          <w:sz w:val="24"/>
          <w:szCs w:val="24"/>
        </w:rPr>
        <w:t>本人中文简历</w:t>
      </w:r>
    </w:p>
    <w:p w:rsidR="00FB039C" w:rsidRPr="00FB039C" w:rsidRDefault="00FB039C" w:rsidP="00FB039C">
      <w:pPr>
        <w:widowControl/>
        <w:shd w:val="clear" w:color="auto" w:fill="FFFFFF"/>
        <w:spacing w:line="360" w:lineRule="atLeast"/>
        <w:jc w:val="left"/>
        <w:rPr>
          <w:rFonts w:ascii="微软雅黑" w:eastAsia="微软雅黑" w:hAnsi="微软雅黑" w:cs="宋体"/>
          <w:color w:val="444444"/>
          <w:kern w:val="0"/>
          <w:sz w:val="24"/>
          <w:szCs w:val="24"/>
        </w:rPr>
      </w:pPr>
      <w:r w:rsidRPr="00FB039C">
        <w:rPr>
          <w:rFonts w:ascii="微软雅黑" w:eastAsia="微软雅黑" w:hAnsi="微软雅黑" w:cs="宋体" w:hint="eastAsia"/>
          <w:color w:val="444444"/>
          <w:kern w:val="0"/>
          <w:sz w:val="24"/>
          <w:szCs w:val="24"/>
        </w:rPr>
        <w:t xml:space="preserve">　　</w:t>
      </w:r>
      <w:r w:rsidRPr="00FB039C">
        <w:rPr>
          <w:rFonts w:ascii="微软雅黑" w:eastAsia="微软雅黑" w:hAnsi="微软雅黑" w:cs="宋体" w:hint="eastAsia"/>
          <w:b/>
          <w:bCs/>
          <w:color w:val="444444"/>
          <w:kern w:val="0"/>
          <w:sz w:val="24"/>
          <w:szCs w:val="24"/>
        </w:rPr>
        <w:t>（2）身份证明材料（电子版或扫描件）。</w:t>
      </w:r>
      <w:r w:rsidRPr="00FB039C">
        <w:rPr>
          <w:rFonts w:ascii="微软雅黑" w:eastAsia="微软雅黑" w:hAnsi="微软雅黑" w:cs="宋体" w:hint="eastAsia"/>
          <w:color w:val="444444"/>
          <w:kern w:val="0"/>
          <w:sz w:val="24"/>
          <w:szCs w:val="24"/>
        </w:rPr>
        <w:t>已获得博士学位的申请人须提供有效身份证明、博士学位证书和毕业证书；尚未获得博士学位的应届博士毕业生须提供录取通知书或学生证或博士学位论文答辩决议书或博士论文预答辩通知书等证明材料；留学人员需提交录取通知书或教育部学历学位认证书。 </w:t>
      </w:r>
    </w:p>
    <w:p w:rsidR="00FB039C" w:rsidRPr="00FB039C" w:rsidRDefault="00FB039C" w:rsidP="00FB039C">
      <w:pPr>
        <w:widowControl/>
        <w:shd w:val="clear" w:color="auto" w:fill="FFFFFF"/>
        <w:spacing w:line="360" w:lineRule="atLeast"/>
        <w:jc w:val="left"/>
        <w:rPr>
          <w:rFonts w:ascii="微软雅黑" w:eastAsia="微软雅黑" w:hAnsi="微软雅黑" w:cs="宋体"/>
          <w:color w:val="444444"/>
          <w:kern w:val="0"/>
          <w:sz w:val="24"/>
          <w:szCs w:val="24"/>
        </w:rPr>
      </w:pPr>
      <w:r w:rsidRPr="00FB039C">
        <w:rPr>
          <w:rFonts w:ascii="微软雅黑" w:eastAsia="微软雅黑" w:hAnsi="微软雅黑" w:cs="宋体" w:hint="eastAsia"/>
          <w:color w:val="444444"/>
          <w:kern w:val="0"/>
          <w:sz w:val="24"/>
          <w:szCs w:val="24"/>
        </w:rPr>
        <w:t xml:space="preserve">　　</w:t>
      </w:r>
      <w:r w:rsidRPr="00FB039C">
        <w:rPr>
          <w:rFonts w:ascii="微软雅黑" w:eastAsia="微软雅黑" w:hAnsi="微软雅黑" w:cs="宋体" w:hint="eastAsia"/>
          <w:b/>
          <w:bCs/>
          <w:color w:val="444444"/>
          <w:kern w:val="0"/>
          <w:sz w:val="24"/>
          <w:szCs w:val="24"/>
        </w:rPr>
        <w:t>（3）学术及科研成果材料。</w:t>
      </w:r>
      <w:r w:rsidRPr="00FB039C">
        <w:rPr>
          <w:rFonts w:ascii="微软雅黑" w:eastAsia="微软雅黑" w:hAnsi="微软雅黑" w:cs="宋体" w:hint="eastAsia"/>
          <w:color w:val="444444"/>
          <w:kern w:val="0"/>
          <w:sz w:val="24"/>
          <w:szCs w:val="24"/>
        </w:rPr>
        <w:t>代表申请人最高学术水平和科研成果的论文、专著、专利或奖励等。其中：论文提供全文，专著提供目录和摘要，专利或奖励提供证书电子版或扫描件。 </w:t>
      </w:r>
    </w:p>
    <w:p w:rsidR="000D6E83" w:rsidRPr="001E73FD" w:rsidRDefault="000D6E83" w:rsidP="009D4868">
      <w:pPr>
        <w:pStyle w:val="a3"/>
        <w:numPr>
          <w:ilvl w:val="0"/>
          <w:numId w:val="4"/>
        </w:numPr>
        <w:shd w:val="clear" w:color="auto" w:fill="FFFFFF"/>
        <w:spacing w:beforeLines="50" w:beforeAutospacing="0" w:line="360" w:lineRule="auto"/>
        <w:rPr>
          <w:rFonts w:ascii="微软雅黑" w:eastAsia="微软雅黑" w:hAnsi="微软雅黑"/>
          <w:b/>
          <w:bCs/>
          <w:color w:val="444444"/>
          <w:shd w:val="clear" w:color="auto" w:fill="FFFFFF"/>
        </w:rPr>
      </w:pPr>
      <w:r w:rsidRPr="001E73FD">
        <w:rPr>
          <w:rFonts w:ascii="微软雅黑" w:eastAsia="微软雅黑" w:hAnsi="微软雅黑" w:hint="eastAsia"/>
          <w:b/>
          <w:bCs/>
          <w:color w:val="444444"/>
          <w:shd w:val="clear" w:color="auto" w:fill="FFFFFF"/>
        </w:rPr>
        <w:t>联系方式</w:t>
      </w:r>
    </w:p>
    <w:p w:rsidR="001E73FD" w:rsidRPr="009862A8" w:rsidRDefault="000D6E83" w:rsidP="009D4868">
      <w:pPr>
        <w:widowControl/>
        <w:tabs>
          <w:tab w:val="left" w:pos="312"/>
        </w:tabs>
        <w:spacing w:beforeLines="50"/>
        <w:rPr>
          <w:rFonts w:ascii="微软雅黑" w:eastAsia="微软雅黑" w:hAnsi="微软雅黑" w:cs="微软雅黑"/>
          <w:color w:val="000000" w:themeColor="text1"/>
          <w:kern w:val="0"/>
          <w:sz w:val="24"/>
          <w:szCs w:val="24"/>
        </w:rPr>
      </w:pPr>
      <w:r w:rsidRPr="009862A8">
        <w:rPr>
          <w:rFonts w:ascii="微软雅黑" w:eastAsia="微软雅黑" w:hAnsi="微软雅黑" w:cs="微软雅黑" w:hint="eastAsia"/>
          <w:color w:val="000000" w:themeColor="text1"/>
          <w:kern w:val="0"/>
          <w:sz w:val="24"/>
          <w:szCs w:val="24"/>
        </w:rPr>
        <w:t>1</w:t>
      </w:r>
      <w:r w:rsidRPr="009862A8">
        <w:rPr>
          <w:rFonts w:ascii="微软雅黑" w:eastAsia="微软雅黑" w:hAnsi="微软雅黑" w:cs="微软雅黑"/>
          <w:color w:val="000000" w:themeColor="text1"/>
          <w:kern w:val="0"/>
          <w:sz w:val="24"/>
          <w:szCs w:val="24"/>
        </w:rPr>
        <w:t>.</w:t>
      </w:r>
      <w:r w:rsidR="001E73FD" w:rsidRPr="001E73FD">
        <w:rPr>
          <w:rFonts w:ascii="微软雅黑" w:eastAsia="微软雅黑" w:hAnsi="微软雅黑" w:cs="微软雅黑" w:hint="eastAsia"/>
          <w:color w:val="000000" w:themeColor="text1"/>
          <w:kern w:val="0"/>
          <w:sz w:val="24"/>
          <w:szCs w:val="24"/>
        </w:rPr>
        <w:t xml:space="preserve"> </w:t>
      </w:r>
      <w:r w:rsidR="001E73FD" w:rsidRPr="009862A8">
        <w:rPr>
          <w:rFonts w:ascii="微软雅黑" w:eastAsia="微软雅黑" w:hAnsi="微软雅黑" w:cs="微软雅黑" w:hint="eastAsia"/>
          <w:color w:val="000000" w:themeColor="text1"/>
          <w:kern w:val="0"/>
          <w:sz w:val="24"/>
          <w:szCs w:val="24"/>
        </w:rPr>
        <w:t>在线投递简历(</w:t>
      </w:r>
      <w:proofErr w:type="gramStart"/>
      <w:r w:rsidR="001E73FD" w:rsidRPr="009862A8">
        <w:rPr>
          <w:rFonts w:ascii="微软雅黑" w:eastAsia="微软雅黑" w:hAnsi="微软雅黑" w:cs="微软雅黑" w:hint="eastAsia"/>
          <w:color w:val="000000" w:themeColor="text1"/>
          <w:kern w:val="0"/>
          <w:sz w:val="24"/>
          <w:szCs w:val="24"/>
        </w:rPr>
        <w:t>招聘官网常年</w:t>
      </w:r>
      <w:proofErr w:type="gramEnd"/>
      <w:r w:rsidR="001E73FD" w:rsidRPr="009862A8">
        <w:rPr>
          <w:rFonts w:ascii="微软雅黑" w:eastAsia="微软雅黑" w:hAnsi="微软雅黑" w:cs="微软雅黑" w:hint="eastAsia"/>
          <w:color w:val="000000" w:themeColor="text1"/>
          <w:kern w:val="0"/>
          <w:sz w:val="24"/>
          <w:szCs w:val="24"/>
        </w:rPr>
        <w:t>有效）：</w:t>
      </w:r>
    </w:p>
    <w:p w:rsidR="000275B5" w:rsidRDefault="000275B5" w:rsidP="009D4868">
      <w:pPr>
        <w:widowControl/>
        <w:spacing w:beforeLines="50"/>
        <w:rPr>
          <w:szCs w:val="24"/>
        </w:rPr>
      </w:pPr>
      <w:r w:rsidRPr="000275B5">
        <w:t>https://app.mokahr.com/m/campus_apply/ict/189</w:t>
      </w:r>
      <w:r w:rsidRPr="000275B5">
        <w:rPr>
          <w:rFonts w:hint="eastAsia"/>
          <w:szCs w:val="24"/>
        </w:rPr>
        <w:t xml:space="preserve"> </w:t>
      </w:r>
    </w:p>
    <w:p w:rsidR="000D6E83" w:rsidRPr="009862A8" w:rsidRDefault="001E73FD" w:rsidP="009D4868">
      <w:pPr>
        <w:widowControl/>
        <w:spacing w:beforeLines="50"/>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2．</w:t>
      </w:r>
      <w:r w:rsidR="000D6E83" w:rsidRPr="009862A8">
        <w:rPr>
          <w:rFonts w:ascii="微软雅黑" w:eastAsia="微软雅黑" w:hAnsi="微软雅黑" w:cs="微软雅黑" w:hint="eastAsia"/>
          <w:color w:val="000000" w:themeColor="text1"/>
          <w:kern w:val="0"/>
          <w:sz w:val="24"/>
          <w:szCs w:val="24"/>
        </w:rPr>
        <w:t>咨询联系人：中科院计算所人力资源处招聘负责人  杨</w:t>
      </w:r>
      <w:r>
        <w:rPr>
          <w:rFonts w:ascii="微软雅黑" w:eastAsia="微软雅黑" w:hAnsi="微软雅黑" w:cs="微软雅黑" w:hint="eastAsia"/>
          <w:color w:val="000000" w:themeColor="text1"/>
          <w:kern w:val="0"/>
          <w:sz w:val="24"/>
          <w:szCs w:val="24"/>
        </w:rPr>
        <w:t>老师</w:t>
      </w:r>
    </w:p>
    <w:p w:rsidR="000D6E83" w:rsidRPr="009862A8" w:rsidRDefault="000D6E83" w:rsidP="009D4868">
      <w:pPr>
        <w:widowControl/>
        <w:spacing w:beforeLines="50"/>
        <w:rPr>
          <w:rFonts w:ascii="微软雅黑" w:eastAsia="微软雅黑" w:hAnsi="微软雅黑" w:cs="微软雅黑"/>
          <w:color w:val="000000" w:themeColor="text1"/>
          <w:kern w:val="0"/>
          <w:sz w:val="24"/>
          <w:szCs w:val="24"/>
        </w:rPr>
      </w:pPr>
      <w:r w:rsidRPr="009862A8">
        <w:rPr>
          <w:rFonts w:ascii="微软雅黑" w:eastAsia="微软雅黑" w:hAnsi="微软雅黑" w:cs="微软雅黑" w:hint="eastAsia"/>
          <w:color w:val="000000" w:themeColor="text1"/>
          <w:kern w:val="0"/>
          <w:sz w:val="24"/>
          <w:szCs w:val="24"/>
        </w:rPr>
        <w:t xml:space="preserve">联系电话：0086-10-62601207  </w:t>
      </w:r>
    </w:p>
    <w:p w:rsidR="00FB039C" w:rsidRPr="00FB039C" w:rsidRDefault="00FB039C" w:rsidP="00FB039C">
      <w:pPr>
        <w:widowControl/>
        <w:shd w:val="clear" w:color="auto" w:fill="FFFFFF"/>
        <w:spacing w:line="360" w:lineRule="atLeast"/>
        <w:jc w:val="left"/>
        <w:rPr>
          <w:rFonts w:ascii="微软雅黑" w:eastAsia="微软雅黑" w:hAnsi="微软雅黑" w:cs="宋体"/>
          <w:color w:val="444444"/>
          <w:kern w:val="0"/>
          <w:sz w:val="24"/>
          <w:szCs w:val="24"/>
        </w:rPr>
      </w:pPr>
      <w:r w:rsidRPr="00FB039C">
        <w:rPr>
          <w:rFonts w:ascii="微软雅黑" w:eastAsia="微软雅黑" w:hAnsi="微软雅黑" w:cs="宋体" w:hint="eastAsia"/>
          <w:color w:val="444444"/>
          <w:kern w:val="0"/>
          <w:sz w:val="24"/>
          <w:szCs w:val="24"/>
        </w:rPr>
        <w:lastRenderedPageBreak/>
        <w:t> </w:t>
      </w:r>
      <w:r w:rsidR="00925943" w:rsidRPr="00925943">
        <w:rPr>
          <w:rFonts w:ascii="微软雅黑" w:eastAsia="微软雅黑" w:hAnsi="微软雅黑" w:cs="宋体"/>
          <w:noProof/>
          <w:color w:val="444444"/>
          <w:kern w:val="0"/>
          <w:sz w:val="24"/>
          <w:szCs w:val="24"/>
        </w:rPr>
        <w:drawing>
          <wp:inline distT="0" distB="0" distL="0" distR="0">
            <wp:extent cx="5274310" cy="2248499"/>
            <wp:effectExtent l="19050" t="0" r="2540" b="0"/>
            <wp:docPr id="9" name="图片 5" descr="C:\Users\Administrator\Desktop\微信图片_201909231049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微信图片_201909231049021.jpg"/>
                    <pic:cNvPicPr>
                      <a:picLocks noChangeAspect="1" noChangeArrowheads="1"/>
                    </pic:cNvPicPr>
                  </pic:nvPicPr>
                  <pic:blipFill>
                    <a:blip r:embed="rId12" cstate="print"/>
                    <a:srcRect/>
                    <a:stretch>
                      <a:fillRect/>
                    </a:stretch>
                  </pic:blipFill>
                  <pic:spPr bwMode="auto">
                    <a:xfrm>
                      <a:off x="0" y="0"/>
                      <a:ext cx="5274310" cy="2248499"/>
                    </a:xfrm>
                    <a:prstGeom prst="rect">
                      <a:avLst/>
                    </a:prstGeom>
                    <a:noFill/>
                    <a:ln w="9525">
                      <a:noFill/>
                      <a:miter lim="800000"/>
                      <a:headEnd/>
                      <a:tailEnd/>
                    </a:ln>
                  </pic:spPr>
                </pic:pic>
              </a:graphicData>
            </a:graphic>
          </wp:inline>
        </w:drawing>
      </w:r>
    </w:p>
    <w:p w:rsidR="009C6CC1" w:rsidRPr="00FB039C" w:rsidRDefault="009C6CC1">
      <w:pPr>
        <w:widowControl/>
        <w:shd w:val="clear" w:color="auto" w:fill="FFFFFF"/>
        <w:spacing w:line="360" w:lineRule="atLeast"/>
        <w:jc w:val="left"/>
        <w:rPr>
          <w:rFonts w:ascii="微软雅黑" w:eastAsia="微软雅黑" w:hAnsi="微软雅黑" w:cs="宋体"/>
          <w:color w:val="444444"/>
          <w:kern w:val="0"/>
          <w:sz w:val="24"/>
          <w:szCs w:val="24"/>
        </w:rPr>
      </w:pPr>
    </w:p>
    <w:sectPr w:rsidR="009C6CC1" w:rsidRPr="00FB039C" w:rsidSect="00443A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64" w:rsidRDefault="00CD6D64" w:rsidP="007542B3">
      <w:r>
        <w:separator/>
      </w:r>
    </w:p>
  </w:endnote>
  <w:endnote w:type="continuationSeparator" w:id="0">
    <w:p w:rsidR="00CD6D64" w:rsidRDefault="00CD6D64" w:rsidP="00754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64" w:rsidRDefault="00CD6D64" w:rsidP="007542B3">
      <w:r>
        <w:separator/>
      </w:r>
    </w:p>
  </w:footnote>
  <w:footnote w:type="continuationSeparator" w:id="0">
    <w:p w:rsidR="00CD6D64" w:rsidRDefault="00CD6D64" w:rsidP="00754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001513"/>
    <w:multiLevelType w:val="singleLevel"/>
    <w:tmpl w:val="F8001513"/>
    <w:lvl w:ilvl="0">
      <w:start w:val="2"/>
      <w:numFmt w:val="decimal"/>
      <w:lvlText w:val="%1."/>
      <w:lvlJc w:val="left"/>
      <w:pPr>
        <w:tabs>
          <w:tab w:val="left" w:pos="312"/>
        </w:tabs>
      </w:pPr>
    </w:lvl>
  </w:abstractNum>
  <w:abstractNum w:abstractNumId="1">
    <w:nsid w:val="037C5941"/>
    <w:multiLevelType w:val="hybridMultilevel"/>
    <w:tmpl w:val="BBCE5010"/>
    <w:lvl w:ilvl="0" w:tplc="0409000F">
      <w:start w:val="1"/>
      <w:numFmt w:val="decimal"/>
      <w:lvlText w:val="%1."/>
      <w:lvlJc w:val="left"/>
      <w:pPr>
        <w:ind w:left="872" w:hanging="45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3A730BB2"/>
    <w:multiLevelType w:val="hybridMultilevel"/>
    <w:tmpl w:val="7C1E255A"/>
    <w:lvl w:ilvl="0" w:tplc="04090013">
      <w:start w:val="1"/>
      <w:numFmt w:val="chineseCountingThousand"/>
      <w:lvlText w:val="%1、"/>
      <w:lvlJc w:val="left"/>
      <w:pPr>
        <w:ind w:left="562"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42E46C95"/>
    <w:multiLevelType w:val="hybridMultilevel"/>
    <w:tmpl w:val="F9D056A0"/>
    <w:lvl w:ilvl="0" w:tplc="B80077AE">
      <w:start w:val="1"/>
      <w:numFmt w:val="decimal"/>
      <w:lvlText w:val="%1."/>
      <w:lvlJc w:val="left"/>
      <w:pPr>
        <w:ind w:left="872" w:hanging="45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58741B30"/>
    <w:multiLevelType w:val="hybridMultilevel"/>
    <w:tmpl w:val="BBCE5010"/>
    <w:lvl w:ilvl="0" w:tplc="0409000F">
      <w:start w:val="1"/>
      <w:numFmt w:val="decimal"/>
      <w:lvlText w:val="%1."/>
      <w:lvlJc w:val="left"/>
      <w:pPr>
        <w:ind w:left="734" w:hanging="45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D2362C3"/>
    <w:multiLevelType w:val="hybridMultilevel"/>
    <w:tmpl w:val="30DE34F8"/>
    <w:lvl w:ilvl="0" w:tplc="0409000F">
      <w:start w:val="1"/>
      <w:numFmt w:val="decimal"/>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6">
    <w:nsid w:val="61A828B1"/>
    <w:multiLevelType w:val="hybridMultilevel"/>
    <w:tmpl w:val="F9D056A0"/>
    <w:lvl w:ilvl="0" w:tplc="B80077AE">
      <w:start w:val="1"/>
      <w:numFmt w:val="decimal"/>
      <w:lvlText w:val="%1."/>
      <w:lvlJc w:val="left"/>
      <w:pPr>
        <w:ind w:left="872" w:hanging="45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2A575D4"/>
    <w:multiLevelType w:val="hybridMultilevel"/>
    <w:tmpl w:val="7C1E255A"/>
    <w:lvl w:ilvl="0" w:tplc="04090013">
      <w:start w:val="1"/>
      <w:numFmt w:val="chineseCountingThousand"/>
      <w:lvlText w:val="%1、"/>
      <w:lvlJc w:val="left"/>
      <w:pPr>
        <w:ind w:left="704"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76AE5101"/>
    <w:multiLevelType w:val="hybridMultilevel"/>
    <w:tmpl w:val="F9D056A0"/>
    <w:lvl w:ilvl="0" w:tplc="B80077AE">
      <w:start w:val="1"/>
      <w:numFmt w:val="decimal"/>
      <w:lvlText w:val="%1."/>
      <w:lvlJc w:val="left"/>
      <w:pPr>
        <w:ind w:left="872" w:hanging="45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4"/>
  </w:num>
  <w:num w:numId="3">
    <w:abstractNumId w:val="8"/>
  </w:num>
  <w:num w:numId="4">
    <w:abstractNumId w:val="2"/>
  </w:num>
  <w:num w:numId="5">
    <w:abstractNumId w:val="5"/>
  </w:num>
  <w:num w:numId="6">
    <w:abstractNumId w:val="7"/>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0A37A3"/>
    <w:rsid w:val="000275B5"/>
    <w:rsid w:val="000A08DD"/>
    <w:rsid w:val="000D6E83"/>
    <w:rsid w:val="001035B3"/>
    <w:rsid w:val="001A692F"/>
    <w:rsid w:val="001E73FD"/>
    <w:rsid w:val="0029545C"/>
    <w:rsid w:val="003E2C03"/>
    <w:rsid w:val="004162A0"/>
    <w:rsid w:val="00443AEB"/>
    <w:rsid w:val="00483C60"/>
    <w:rsid w:val="004B2C3A"/>
    <w:rsid w:val="004D7879"/>
    <w:rsid w:val="00531BAE"/>
    <w:rsid w:val="005615BC"/>
    <w:rsid w:val="005A342E"/>
    <w:rsid w:val="007542B3"/>
    <w:rsid w:val="00776845"/>
    <w:rsid w:val="00876358"/>
    <w:rsid w:val="00885905"/>
    <w:rsid w:val="008956E5"/>
    <w:rsid w:val="00925943"/>
    <w:rsid w:val="009862A8"/>
    <w:rsid w:val="009C4D3C"/>
    <w:rsid w:val="009C6CC1"/>
    <w:rsid w:val="009C7E60"/>
    <w:rsid w:val="009D4868"/>
    <w:rsid w:val="009E4A9D"/>
    <w:rsid w:val="00AA7C8C"/>
    <w:rsid w:val="00AC7CE6"/>
    <w:rsid w:val="00CC7960"/>
    <w:rsid w:val="00CD4D3F"/>
    <w:rsid w:val="00CD6D64"/>
    <w:rsid w:val="00D06079"/>
    <w:rsid w:val="00DC4AC5"/>
    <w:rsid w:val="00ED119D"/>
    <w:rsid w:val="00F94E1E"/>
    <w:rsid w:val="00FB039C"/>
    <w:rsid w:val="00FF6B8A"/>
    <w:rsid w:val="012F5B17"/>
    <w:rsid w:val="070A37A3"/>
    <w:rsid w:val="2B3010E2"/>
    <w:rsid w:val="3259784B"/>
    <w:rsid w:val="3DDF6EE8"/>
    <w:rsid w:val="4FA50205"/>
    <w:rsid w:val="79BAE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AEB"/>
    <w:pPr>
      <w:widowControl w:val="0"/>
      <w:jc w:val="both"/>
    </w:pPr>
    <w:rPr>
      <w:kern w:val="2"/>
      <w:sz w:val="21"/>
      <w:szCs w:val="22"/>
    </w:rPr>
  </w:style>
  <w:style w:type="paragraph" w:styleId="1">
    <w:name w:val="heading 1"/>
    <w:basedOn w:val="a"/>
    <w:link w:val="1Char"/>
    <w:uiPriority w:val="9"/>
    <w:qFormat/>
    <w:rsid w:val="00FB03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43AE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sid w:val="00443AEB"/>
    <w:rPr>
      <w:color w:val="0000FF"/>
      <w:u w:val="single"/>
    </w:rPr>
  </w:style>
  <w:style w:type="paragraph" w:styleId="a5">
    <w:name w:val="header"/>
    <w:basedOn w:val="a"/>
    <w:link w:val="Char"/>
    <w:rsid w:val="0075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42B3"/>
    <w:rPr>
      <w:kern w:val="2"/>
      <w:sz w:val="18"/>
      <w:szCs w:val="18"/>
    </w:rPr>
  </w:style>
  <w:style w:type="paragraph" w:styleId="a6">
    <w:name w:val="footer"/>
    <w:basedOn w:val="a"/>
    <w:link w:val="Char0"/>
    <w:rsid w:val="007542B3"/>
    <w:pPr>
      <w:tabs>
        <w:tab w:val="center" w:pos="4153"/>
        <w:tab w:val="right" w:pos="8306"/>
      </w:tabs>
      <w:snapToGrid w:val="0"/>
      <w:jc w:val="left"/>
    </w:pPr>
    <w:rPr>
      <w:sz w:val="18"/>
      <w:szCs w:val="18"/>
    </w:rPr>
  </w:style>
  <w:style w:type="character" w:customStyle="1" w:styleId="Char0">
    <w:name w:val="页脚 Char"/>
    <w:basedOn w:val="a0"/>
    <w:link w:val="a6"/>
    <w:rsid w:val="007542B3"/>
    <w:rPr>
      <w:kern w:val="2"/>
      <w:sz w:val="18"/>
      <w:szCs w:val="18"/>
    </w:rPr>
  </w:style>
  <w:style w:type="character" w:customStyle="1" w:styleId="1Char">
    <w:name w:val="标题 1 Char"/>
    <w:basedOn w:val="a0"/>
    <w:link w:val="1"/>
    <w:uiPriority w:val="9"/>
    <w:rsid w:val="00FB039C"/>
    <w:rPr>
      <w:rFonts w:ascii="宋体" w:eastAsia="宋体" w:hAnsi="宋体" w:cs="宋体"/>
      <w:b/>
      <w:bCs/>
      <w:kern w:val="36"/>
      <w:sz w:val="48"/>
      <w:szCs w:val="48"/>
    </w:rPr>
  </w:style>
  <w:style w:type="character" w:customStyle="1" w:styleId="ql-size-large">
    <w:name w:val="ql-size-large"/>
    <w:basedOn w:val="a0"/>
    <w:rsid w:val="009862A8"/>
  </w:style>
  <w:style w:type="paragraph" w:styleId="a7">
    <w:name w:val="List Paragraph"/>
    <w:basedOn w:val="a"/>
    <w:uiPriority w:val="99"/>
    <w:rsid w:val="00D06079"/>
    <w:pPr>
      <w:ind w:firstLineChars="200" w:firstLine="420"/>
    </w:pPr>
  </w:style>
  <w:style w:type="character" w:styleId="a8">
    <w:name w:val="FollowedHyperlink"/>
    <w:basedOn w:val="a0"/>
    <w:rsid w:val="00531BAE"/>
    <w:rPr>
      <w:color w:val="954F72" w:themeColor="followedHyperlink"/>
      <w:u w:val="single"/>
    </w:rPr>
  </w:style>
  <w:style w:type="paragraph" w:styleId="a9">
    <w:name w:val="Balloon Text"/>
    <w:basedOn w:val="a"/>
    <w:link w:val="Char1"/>
    <w:rsid w:val="00876358"/>
    <w:rPr>
      <w:sz w:val="18"/>
      <w:szCs w:val="18"/>
    </w:rPr>
  </w:style>
  <w:style w:type="character" w:customStyle="1" w:styleId="Char1">
    <w:name w:val="批注框文本 Char"/>
    <w:basedOn w:val="a0"/>
    <w:link w:val="a9"/>
    <w:rsid w:val="00876358"/>
    <w:rPr>
      <w:kern w:val="2"/>
      <w:sz w:val="18"/>
      <w:szCs w:val="18"/>
    </w:rPr>
  </w:style>
</w:styles>
</file>

<file path=word/webSettings.xml><?xml version="1.0" encoding="utf-8"?>
<w:webSettings xmlns:r="http://schemas.openxmlformats.org/officeDocument/2006/relationships" xmlns:w="http://schemas.openxmlformats.org/wordprocessingml/2006/main">
  <w:divs>
    <w:div w:id="418604315">
      <w:bodyDiv w:val="1"/>
      <w:marLeft w:val="0"/>
      <w:marRight w:val="0"/>
      <w:marTop w:val="0"/>
      <w:marBottom w:val="0"/>
      <w:divBdr>
        <w:top w:val="none" w:sz="0" w:space="0" w:color="auto"/>
        <w:left w:val="none" w:sz="0" w:space="0" w:color="auto"/>
        <w:bottom w:val="none" w:sz="0" w:space="0" w:color="auto"/>
        <w:right w:val="none" w:sz="0" w:space="0" w:color="auto"/>
      </w:divBdr>
    </w:div>
    <w:div w:id="203407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范文宇</cp:lastModifiedBy>
  <cp:revision>5</cp:revision>
  <dcterms:created xsi:type="dcterms:W3CDTF">2019-09-23T02:47:00Z</dcterms:created>
  <dcterms:modified xsi:type="dcterms:W3CDTF">2019-09-23T03:05:00Z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