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8D7" w:rsidRDefault="00EE28D7" w:rsidP="00EE28D7">
      <w:pPr>
        <w:jc w:val="center"/>
        <w:rPr>
          <w:rFonts w:ascii="宋体" w:hAnsi="宋体"/>
          <w:b/>
          <w:sz w:val="40"/>
          <w:szCs w:val="28"/>
        </w:rPr>
      </w:pPr>
      <w:r w:rsidRPr="00EE28D7">
        <w:rPr>
          <w:rFonts w:ascii="宋体" w:hAnsi="宋体" w:hint="eastAsia"/>
          <w:b/>
          <w:sz w:val="40"/>
          <w:szCs w:val="28"/>
        </w:rPr>
        <w:t>导师年审系统试用说明</w:t>
      </w:r>
    </w:p>
    <w:p w:rsidR="00EE28D7" w:rsidRPr="00EE28D7" w:rsidRDefault="00EE28D7" w:rsidP="00EE28D7">
      <w:pPr>
        <w:jc w:val="center"/>
        <w:rPr>
          <w:rFonts w:ascii="宋体" w:hAnsi="宋体" w:hint="eastAsia"/>
          <w:b/>
          <w:sz w:val="40"/>
          <w:szCs w:val="28"/>
        </w:rPr>
      </w:pPr>
    </w:p>
    <w:p w:rsidR="00EE28D7" w:rsidRPr="00EE28D7" w:rsidRDefault="00EE28D7" w:rsidP="00EE28D7">
      <w:pPr>
        <w:spacing w:line="276" w:lineRule="auto"/>
        <w:ind w:firstLineChars="200" w:firstLine="552"/>
        <w:rPr>
          <w:rFonts w:ascii="宋体" w:hAnsi="宋体" w:hint="eastAsia"/>
          <w:sz w:val="28"/>
        </w:rPr>
      </w:pPr>
      <w:r w:rsidRPr="00EE28D7">
        <w:rPr>
          <w:rFonts w:ascii="宋体" w:hAnsi="宋体" w:hint="eastAsia"/>
          <w:sz w:val="28"/>
        </w:rPr>
        <w:t>1</w:t>
      </w:r>
      <w:r w:rsidRPr="00EE28D7">
        <w:rPr>
          <w:rFonts w:ascii="宋体" w:hAnsi="宋体" w:hint="eastAsia"/>
          <w:sz w:val="28"/>
        </w:rPr>
        <w:t>）本次导师招生资格审核工作试用新系统，所有校内专职导师均通过网上申请招生资格；校外兼职导师仍须按学院要求提供招生申请和相应的项目、经费、成果等证明材料。</w:t>
      </w:r>
      <w:r w:rsidRPr="00EE28D7">
        <w:rPr>
          <w:rFonts w:ascii="宋体" w:hAnsi="宋体" w:hint="eastAsia"/>
          <w:b/>
          <w:color w:val="FF0000"/>
          <w:sz w:val="28"/>
        </w:rPr>
        <w:t>截止时间：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5"/>
          <w:attr w:name="Month" w:val="8"/>
          <w:attr w:name="Year" w:val="2020"/>
        </w:smartTagPr>
        <w:r w:rsidRPr="00EE28D7">
          <w:rPr>
            <w:rFonts w:ascii="宋体" w:hAnsi="宋体" w:hint="eastAsia"/>
            <w:b/>
            <w:color w:val="FF0000"/>
            <w:sz w:val="28"/>
          </w:rPr>
          <w:t>8</w:t>
        </w:r>
        <w:r w:rsidRPr="00EE28D7">
          <w:rPr>
            <w:rFonts w:ascii="宋体" w:hAnsi="宋体" w:hint="eastAsia"/>
            <w:b/>
            <w:color w:val="FF0000"/>
            <w:sz w:val="28"/>
          </w:rPr>
          <w:t>月</w:t>
        </w:r>
        <w:r w:rsidRPr="00EE28D7">
          <w:rPr>
            <w:rFonts w:ascii="宋体" w:hAnsi="宋体" w:hint="eastAsia"/>
            <w:b/>
            <w:color w:val="FF0000"/>
            <w:sz w:val="28"/>
          </w:rPr>
          <w:t>25</w:t>
        </w:r>
        <w:r w:rsidRPr="00EE28D7">
          <w:rPr>
            <w:rFonts w:ascii="宋体" w:hAnsi="宋体" w:hint="eastAsia"/>
            <w:b/>
            <w:color w:val="FF0000"/>
            <w:sz w:val="28"/>
          </w:rPr>
          <w:t>日</w:t>
        </w:r>
      </w:smartTag>
      <w:r w:rsidRPr="00EE28D7">
        <w:rPr>
          <w:rFonts w:ascii="宋体" w:hAnsi="宋体" w:hint="eastAsia"/>
          <w:b/>
          <w:color w:val="FF0000"/>
          <w:sz w:val="28"/>
        </w:rPr>
        <w:t>24</w:t>
      </w:r>
      <w:r w:rsidRPr="00EE28D7">
        <w:rPr>
          <w:rFonts w:ascii="宋体" w:hAnsi="宋体" w:hint="eastAsia"/>
          <w:b/>
          <w:color w:val="FF0000"/>
          <w:sz w:val="28"/>
        </w:rPr>
        <w:t>点。</w:t>
      </w:r>
      <w:r w:rsidRPr="00EE28D7">
        <w:rPr>
          <w:rFonts w:ascii="宋体" w:hAnsi="宋体" w:hint="eastAsia"/>
          <w:sz w:val="28"/>
        </w:rPr>
        <w:t>无故不在规定时间内提出申请的导师，视为自动放弃申请</w:t>
      </w:r>
      <w:r w:rsidRPr="00EE28D7">
        <w:rPr>
          <w:rFonts w:ascii="宋体" w:hAnsi="宋体" w:hint="eastAsia"/>
          <w:sz w:val="28"/>
        </w:rPr>
        <w:t>2021</w:t>
      </w:r>
      <w:r w:rsidRPr="00EE28D7">
        <w:rPr>
          <w:rFonts w:ascii="宋体" w:hAnsi="宋体" w:hint="eastAsia"/>
          <w:sz w:val="28"/>
        </w:rPr>
        <w:t>年度研究生招生资格。</w:t>
      </w:r>
    </w:p>
    <w:p w:rsidR="00EE28D7" w:rsidRPr="00EE28D7" w:rsidRDefault="00EE28D7" w:rsidP="00EE28D7">
      <w:pPr>
        <w:widowControl/>
        <w:spacing w:line="276" w:lineRule="auto"/>
        <w:ind w:firstLineChars="200" w:firstLine="552"/>
        <w:rPr>
          <w:rFonts w:ascii="宋体" w:hAnsi="宋体" w:hint="eastAsia"/>
          <w:sz w:val="28"/>
        </w:rPr>
      </w:pPr>
      <w:r w:rsidRPr="00EE28D7">
        <w:rPr>
          <w:rFonts w:ascii="宋体" w:hAnsi="宋体" w:hint="eastAsia"/>
          <w:sz w:val="28"/>
        </w:rPr>
        <w:t>2</w:t>
      </w:r>
      <w:r w:rsidRPr="00EE28D7">
        <w:rPr>
          <w:rFonts w:ascii="宋体" w:hAnsi="宋体" w:hint="eastAsia"/>
          <w:sz w:val="28"/>
        </w:rPr>
        <w:t>）导师网上申请招生资格的操作流程详见</w:t>
      </w:r>
      <w:r w:rsidRPr="00EE28D7">
        <w:rPr>
          <w:rFonts w:ascii="宋体" w:hAnsi="宋体" w:hint="eastAsia"/>
          <w:b/>
          <w:color w:val="0000FF"/>
          <w:sz w:val="28"/>
        </w:rPr>
        <w:t>《导师年审操作手册》</w:t>
      </w:r>
      <w:r w:rsidRPr="00EE28D7">
        <w:rPr>
          <w:rFonts w:ascii="宋体" w:hAnsi="宋体" w:hint="eastAsia"/>
          <w:sz w:val="28"/>
        </w:rPr>
        <w:t>。点击“导师招生申请”，选择确认招生的专业，并提交申请。如果遇到问题，可直接致电：</w:t>
      </w:r>
      <w:r w:rsidRPr="008B0A22">
        <w:rPr>
          <w:rFonts w:ascii="宋体" w:hAnsi="宋体"/>
          <w:b/>
          <w:sz w:val="28"/>
        </w:rPr>
        <w:t>52090048</w:t>
      </w:r>
      <w:r w:rsidRPr="008B0A22">
        <w:rPr>
          <w:rFonts w:ascii="宋体" w:hAnsi="宋体" w:hint="eastAsia"/>
          <w:b/>
          <w:sz w:val="28"/>
        </w:rPr>
        <w:t>咨询处理。</w:t>
      </w:r>
    </w:p>
    <w:p w:rsidR="00EE28D7" w:rsidRPr="00EE28D7" w:rsidRDefault="00EE28D7" w:rsidP="00EE28D7">
      <w:pPr>
        <w:widowControl/>
        <w:spacing w:line="276" w:lineRule="auto"/>
        <w:ind w:firstLineChars="200" w:firstLine="552"/>
        <w:rPr>
          <w:rFonts w:ascii="宋体" w:hAnsi="宋体"/>
          <w:sz w:val="28"/>
        </w:rPr>
      </w:pPr>
      <w:r w:rsidRPr="00EE28D7">
        <w:rPr>
          <w:rFonts w:ascii="宋体" w:hAnsi="宋体" w:hint="eastAsia"/>
          <w:sz w:val="28"/>
        </w:rPr>
        <w:t>3</w:t>
      </w:r>
      <w:r w:rsidRPr="00EE28D7">
        <w:rPr>
          <w:rFonts w:ascii="宋体" w:hAnsi="宋体" w:hint="eastAsia"/>
          <w:sz w:val="28"/>
        </w:rPr>
        <w:t>）导师进入系统后可以查看个人相关数据，点击“详情”也可看到自己相关的招生、科研、论文等信息（</w:t>
      </w:r>
      <w:r w:rsidRPr="00EE28D7">
        <w:rPr>
          <w:rFonts w:ascii="宋体" w:hAnsi="宋体" w:hint="eastAsia"/>
          <w:b/>
          <w:color w:val="0000FF"/>
          <w:sz w:val="28"/>
        </w:rPr>
        <w:t>注：数据来源于学校数据平台，本次试用，作为参考。其中的“项目余额”和“学生助研”为财务系统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9"/>
          <w:attr w:name="Month" w:val="8"/>
          <w:attr w:name="Year" w:val="2020"/>
        </w:smartTagPr>
        <w:r w:rsidRPr="00EE28D7">
          <w:rPr>
            <w:rFonts w:ascii="宋体" w:hAnsi="宋体" w:hint="eastAsia"/>
            <w:b/>
            <w:color w:val="0000FF"/>
            <w:sz w:val="28"/>
          </w:rPr>
          <w:t>2020</w:t>
        </w:r>
        <w:r w:rsidRPr="00EE28D7">
          <w:rPr>
            <w:rFonts w:ascii="宋体" w:hAnsi="宋体" w:hint="eastAsia"/>
            <w:b/>
            <w:color w:val="0000FF"/>
            <w:sz w:val="28"/>
          </w:rPr>
          <w:t>年</w:t>
        </w:r>
        <w:r w:rsidRPr="00EE28D7">
          <w:rPr>
            <w:rFonts w:ascii="宋体" w:hAnsi="宋体" w:hint="eastAsia"/>
            <w:b/>
            <w:color w:val="0000FF"/>
            <w:sz w:val="28"/>
          </w:rPr>
          <w:t>8</w:t>
        </w:r>
        <w:r w:rsidRPr="00EE28D7">
          <w:rPr>
            <w:rFonts w:ascii="宋体" w:hAnsi="宋体" w:hint="eastAsia"/>
            <w:b/>
            <w:color w:val="0000FF"/>
            <w:sz w:val="28"/>
          </w:rPr>
          <w:t>月</w:t>
        </w:r>
        <w:r w:rsidRPr="00EE28D7">
          <w:rPr>
            <w:rFonts w:ascii="宋体" w:hAnsi="宋体" w:hint="eastAsia"/>
            <w:b/>
            <w:color w:val="0000FF"/>
            <w:sz w:val="28"/>
          </w:rPr>
          <w:t>19</w:t>
        </w:r>
        <w:r w:rsidRPr="00EE28D7">
          <w:rPr>
            <w:rFonts w:ascii="宋体" w:hAnsi="宋体" w:hint="eastAsia"/>
            <w:b/>
            <w:color w:val="0000FF"/>
            <w:sz w:val="28"/>
          </w:rPr>
          <w:t>日</w:t>
        </w:r>
      </w:smartTag>
      <w:r w:rsidRPr="00EE28D7">
        <w:rPr>
          <w:rFonts w:ascii="宋体" w:hAnsi="宋体" w:hint="eastAsia"/>
          <w:b/>
          <w:color w:val="0000FF"/>
          <w:sz w:val="28"/>
        </w:rPr>
        <w:t>当天数据，如有异议可以以高级财务平台的查询结果为准</w:t>
      </w:r>
      <w:r w:rsidRPr="00EE28D7">
        <w:rPr>
          <w:rFonts w:ascii="宋体" w:hAnsi="宋体" w:hint="eastAsia"/>
          <w:sz w:val="28"/>
        </w:rPr>
        <w:t>）</w:t>
      </w:r>
    </w:p>
    <w:p w:rsidR="00EE28D7" w:rsidRDefault="00EE28D7" w:rsidP="00EE28D7">
      <w:pPr>
        <w:rPr>
          <w:rFonts w:ascii="黑体" w:eastAsia="黑体" w:hAnsi="黑体" w:cs="黑体"/>
          <w:bCs/>
          <w:sz w:val="44"/>
          <w:szCs w:val="32"/>
        </w:rPr>
      </w:pPr>
    </w:p>
    <w:p w:rsidR="00EE28D7" w:rsidRDefault="00EE28D7" w:rsidP="00EE28D7">
      <w:pPr>
        <w:rPr>
          <w:rFonts w:ascii="黑体" w:eastAsia="黑体" w:hAnsi="黑体" w:cs="黑体"/>
          <w:bCs/>
          <w:sz w:val="44"/>
          <w:szCs w:val="32"/>
        </w:rPr>
      </w:pPr>
    </w:p>
    <w:p w:rsidR="00EE28D7" w:rsidRDefault="00EE28D7" w:rsidP="00EE28D7">
      <w:pPr>
        <w:rPr>
          <w:rFonts w:ascii="黑体" w:eastAsia="黑体" w:hAnsi="黑体" w:cs="黑体"/>
          <w:bCs/>
          <w:sz w:val="44"/>
          <w:szCs w:val="32"/>
        </w:rPr>
      </w:pPr>
    </w:p>
    <w:p w:rsidR="00EE28D7" w:rsidRDefault="00EE28D7" w:rsidP="00EE28D7">
      <w:pPr>
        <w:rPr>
          <w:rFonts w:ascii="黑体" w:eastAsia="黑体" w:hAnsi="黑体" w:cs="黑体"/>
          <w:bCs/>
          <w:sz w:val="44"/>
          <w:szCs w:val="32"/>
        </w:rPr>
      </w:pPr>
    </w:p>
    <w:p w:rsidR="00EE28D7" w:rsidRPr="00EE28D7" w:rsidRDefault="00EE28D7" w:rsidP="00EE28D7">
      <w:pPr>
        <w:rPr>
          <w:rFonts w:ascii="黑体" w:eastAsia="黑体" w:hAnsi="黑体" w:cs="黑体" w:hint="eastAsia"/>
          <w:bCs/>
          <w:sz w:val="44"/>
          <w:szCs w:val="32"/>
        </w:rPr>
      </w:pPr>
    </w:p>
    <w:p w:rsidR="00EE28D7" w:rsidRDefault="00EE28D7">
      <w:pPr>
        <w:jc w:val="center"/>
        <w:rPr>
          <w:rFonts w:ascii="黑体" w:eastAsia="黑体" w:hAnsi="黑体" w:cs="黑体"/>
          <w:bCs/>
          <w:sz w:val="44"/>
          <w:szCs w:val="32"/>
        </w:rPr>
      </w:pPr>
    </w:p>
    <w:p w:rsidR="00EE28D7" w:rsidRDefault="00EE28D7">
      <w:pPr>
        <w:jc w:val="center"/>
        <w:rPr>
          <w:rFonts w:ascii="黑体" w:eastAsia="黑体" w:hAnsi="黑体" w:cs="黑体"/>
          <w:bCs/>
          <w:sz w:val="44"/>
          <w:szCs w:val="32"/>
        </w:rPr>
      </w:pPr>
    </w:p>
    <w:p w:rsidR="00460187" w:rsidRDefault="00072300">
      <w:pPr>
        <w:jc w:val="center"/>
        <w:rPr>
          <w:rFonts w:ascii="黑体" w:eastAsia="黑体" w:hAnsi="黑体" w:cs="黑体"/>
          <w:sz w:val="40"/>
          <w:szCs w:val="40"/>
        </w:rPr>
      </w:pPr>
      <w:r>
        <w:rPr>
          <w:rFonts w:ascii="黑体" w:eastAsia="黑体" w:hAnsi="黑体" w:cs="黑体" w:hint="eastAsia"/>
          <w:bCs/>
          <w:sz w:val="44"/>
          <w:szCs w:val="32"/>
        </w:rPr>
        <w:lastRenderedPageBreak/>
        <w:t>导师年审操作说明</w:t>
      </w:r>
    </w:p>
    <w:p w:rsidR="00460187" w:rsidRDefault="00460187">
      <w:pPr>
        <w:jc w:val="right"/>
        <w:rPr>
          <w:szCs w:val="21"/>
        </w:rPr>
      </w:pPr>
      <w:r>
        <w:rPr>
          <w:rFonts w:hint="eastAsia"/>
          <w:szCs w:val="21"/>
        </w:rPr>
        <w:t>20</w:t>
      </w:r>
      <w:r>
        <w:rPr>
          <w:szCs w:val="21"/>
        </w:rPr>
        <w:t>20</w:t>
      </w:r>
      <w:r>
        <w:rPr>
          <w:rFonts w:hint="eastAsia"/>
          <w:szCs w:val="21"/>
        </w:rPr>
        <w:t>-</w:t>
      </w:r>
      <w:r w:rsidR="00072300">
        <w:rPr>
          <w:szCs w:val="21"/>
        </w:rPr>
        <w:t>0</w:t>
      </w:r>
      <w:r w:rsidR="00072300">
        <w:rPr>
          <w:rFonts w:hint="eastAsia"/>
          <w:szCs w:val="21"/>
        </w:rPr>
        <w:t>8</w:t>
      </w:r>
      <w:r>
        <w:rPr>
          <w:rFonts w:hint="eastAsia"/>
          <w:szCs w:val="21"/>
        </w:rPr>
        <w:t>-</w:t>
      </w:r>
      <w:r w:rsidR="008A3ADA">
        <w:rPr>
          <w:szCs w:val="21"/>
        </w:rPr>
        <w:t>1</w:t>
      </w:r>
      <w:r w:rsidR="00072300">
        <w:rPr>
          <w:rFonts w:hint="eastAsia"/>
          <w:szCs w:val="21"/>
        </w:rPr>
        <w:t>9</w:t>
      </w:r>
    </w:p>
    <w:p w:rsidR="00EE28D7" w:rsidRPr="00EE28D7" w:rsidRDefault="00EE28D7" w:rsidP="00EE28D7">
      <w:pPr>
        <w:rPr>
          <w:rFonts w:hint="eastAsia"/>
        </w:rPr>
      </w:pPr>
    </w:p>
    <w:p w:rsidR="003502DC" w:rsidRDefault="007B48F0">
      <w:pPr>
        <w:pStyle w:val="1"/>
      </w:pPr>
      <w:r>
        <w:rPr>
          <w:rFonts w:hint="eastAsia"/>
        </w:rPr>
        <w:t>登录系统入口</w:t>
      </w:r>
    </w:p>
    <w:p w:rsidR="00072300" w:rsidRDefault="00072300" w:rsidP="00072300">
      <w:r>
        <w:rPr>
          <w:rFonts w:hint="eastAsia"/>
        </w:rPr>
        <w:t>登录方式</w:t>
      </w:r>
      <w:r>
        <w:rPr>
          <w:rFonts w:hint="eastAsia"/>
        </w:rPr>
        <w:t>1</w:t>
      </w:r>
      <w:bookmarkStart w:id="0" w:name="_GoBack"/>
      <w:r>
        <w:rPr>
          <w:rFonts w:hint="eastAsia"/>
        </w:rPr>
        <w:t>（推荐）</w:t>
      </w:r>
      <w:bookmarkEnd w:id="0"/>
      <w:r>
        <w:rPr>
          <w:rFonts w:hint="eastAsia"/>
        </w:rPr>
        <w:t>：</w:t>
      </w:r>
    </w:p>
    <w:p w:rsidR="00D14269" w:rsidRDefault="00072300" w:rsidP="00213D33">
      <w:pPr>
        <w:pStyle w:val="aa"/>
        <w:ind w:firstLineChars="0"/>
      </w:pPr>
      <w:r>
        <w:rPr>
          <w:rFonts w:hint="eastAsia"/>
        </w:rPr>
        <w:t>登录东南大学信息门户：</w:t>
      </w:r>
      <w:hyperlink r:id="rId9" w:history="1">
        <w:r w:rsidRPr="00D14269">
          <w:rPr>
            <w:rFonts w:hint="eastAsia"/>
          </w:rPr>
          <w:t>http://my.seu.edu.cn</w:t>
        </w:r>
      </w:hyperlink>
      <w:r>
        <w:rPr>
          <w:rFonts w:hint="eastAsia"/>
        </w:rPr>
        <w:t>,</w:t>
      </w:r>
      <w:r>
        <w:rPr>
          <w:rFonts w:hint="eastAsia"/>
        </w:rPr>
        <w:t>系统采用统一身份认证登录系统，用户名为一卡通号，忘记密码访问</w:t>
      </w:r>
      <w:r w:rsidR="00D14269">
        <w:rPr>
          <w:rFonts w:hint="eastAsia"/>
        </w:rPr>
        <w:t>：</w:t>
      </w:r>
    </w:p>
    <w:p w:rsidR="00072300" w:rsidRDefault="00BA34E8" w:rsidP="00D14269">
      <w:pPr>
        <w:pStyle w:val="aa"/>
        <w:ind w:firstLineChars="0" w:firstLine="0"/>
      </w:pPr>
      <w:hyperlink r:id="rId10" w:history="1">
        <w:r w:rsidR="00D14269" w:rsidRPr="00B07BEF">
          <w:rPr>
            <w:rStyle w:val="a9"/>
            <w:rFonts w:hint="eastAsia"/>
          </w:rPr>
          <w:t>https://newids.seu.edu.cn/authserver/getBackPasswordMainPage.do</w:t>
        </w:r>
      </w:hyperlink>
      <w:r w:rsidR="00D14269">
        <w:rPr>
          <w:rFonts w:hint="eastAsia"/>
        </w:rPr>
        <w:t>进行找回密码操作。</w:t>
      </w:r>
    </w:p>
    <w:p w:rsidR="00D14269" w:rsidRDefault="00D14269" w:rsidP="008F23F3">
      <w:pPr>
        <w:pStyle w:val="aa"/>
        <w:ind w:firstLineChars="0"/>
      </w:pPr>
      <w:r>
        <w:rPr>
          <w:rFonts w:hint="eastAsia"/>
        </w:rPr>
        <w:t>登录成功后，在我的收藏中找到“导师年审”应用，点击进入即可。</w:t>
      </w:r>
    </w:p>
    <w:p w:rsidR="00D14269" w:rsidRDefault="00D14269" w:rsidP="00D14269">
      <w:pPr>
        <w:pStyle w:val="aa"/>
        <w:ind w:firstLineChars="0" w:firstLine="0"/>
      </w:pPr>
      <w:r>
        <w:rPr>
          <w:noProof/>
        </w:rPr>
        <w:drawing>
          <wp:inline distT="0" distB="0" distL="0" distR="0" wp14:anchorId="564FFADD" wp14:editId="2505F2E2">
            <wp:extent cx="5486400" cy="26746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D9" w:rsidRDefault="008F23F3" w:rsidP="008F23F3">
      <w:pPr>
        <w:pStyle w:val="aa"/>
        <w:ind w:firstLineChars="0"/>
      </w:pPr>
      <w:r>
        <w:rPr>
          <w:rFonts w:hint="eastAsia"/>
        </w:rPr>
        <w:t>进入应用，点击“研究生导师组”即进入应用。</w:t>
      </w:r>
    </w:p>
    <w:p w:rsidR="008F23F3" w:rsidRDefault="008F23F3" w:rsidP="00D14269">
      <w:pPr>
        <w:pStyle w:val="aa"/>
        <w:ind w:firstLineChars="0" w:firstLine="0"/>
      </w:pPr>
      <w:r>
        <w:rPr>
          <w:noProof/>
        </w:rPr>
        <w:lastRenderedPageBreak/>
        <w:drawing>
          <wp:inline distT="0" distB="0" distL="0" distR="0" wp14:anchorId="0CB6E9D8" wp14:editId="0795B524">
            <wp:extent cx="5486400" cy="24396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69" w:rsidRPr="00072300" w:rsidRDefault="00D14269" w:rsidP="00D14269">
      <w:pPr>
        <w:pStyle w:val="aa"/>
        <w:ind w:firstLineChars="0" w:firstLine="0"/>
      </w:pPr>
      <w:r>
        <w:rPr>
          <w:rFonts w:hint="eastAsia"/>
        </w:rPr>
        <w:t>登录方式</w:t>
      </w:r>
      <w:r>
        <w:rPr>
          <w:rFonts w:hint="eastAsia"/>
        </w:rPr>
        <w:t>2</w:t>
      </w:r>
      <w:r>
        <w:rPr>
          <w:rFonts w:hint="eastAsia"/>
        </w:rPr>
        <w:t>：</w:t>
      </w:r>
    </w:p>
    <w:p w:rsidR="003502DC" w:rsidRDefault="00746FA8" w:rsidP="00213D33">
      <w:pPr>
        <w:pStyle w:val="aa"/>
        <w:ind w:firstLineChars="0" w:firstLine="0"/>
      </w:pPr>
      <w:r>
        <w:rPr>
          <w:rFonts w:hint="eastAsia"/>
        </w:rPr>
        <w:t>登录东南大学综合服务大厅</w:t>
      </w:r>
      <w:r w:rsidR="00DA61FC">
        <w:rPr>
          <w:rFonts w:hint="eastAsia"/>
        </w:rPr>
        <w:t>：</w:t>
      </w:r>
      <w:r w:rsidR="00DA61FC">
        <w:t>http://ehall.seu.edu.cn/new/index.html</w:t>
      </w:r>
      <w:r>
        <w:rPr>
          <w:rFonts w:hint="eastAsia"/>
        </w:rPr>
        <w:t>，系统采用统一身份认证登陆，</w:t>
      </w:r>
      <w:r w:rsidR="00D14269">
        <w:rPr>
          <w:rFonts w:hint="eastAsia"/>
        </w:rPr>
        <w:t>忘记密码参照“登录方式</w:t>
      </w:r>
      <w:r w:rsidR="00D14269">
        <w:rPr>
          <w:rFonts w:hint="eastAsia"/>
        </w:rPr>
        <w:t>1</w:t>
      </w:r>
      <w:r w:rsidR="00D14269">
        <w:rPr>
          <w:rFonts w:hint="eastAsia"/>
        </w:rPr>
        <w:t>”</w:t>
      </w:r>
      <w:r w:rsidR="00D14269">
        <w:t>中说明。</w:t>
      </w:r>
      <w:r w:rsidR="00213D33">
        <w:rPr>
          <w:rFonts w:hint="eastAsia"/>
        </w:rPr>
        <w:t>输入账号密码，点击“教师服务进入”</w:t>
      </w:r>
      <w:r w:rsidR="008F23F3">
        <w:rPr>
          <w:rFonts w:hint="eastAsia"/>
        </w:rPr>
        <w:t>。</w:t>
      </w:r>
    </w:p>
    <w:p w:rsidR="00213D33" w:rsidRDefault="00213D33" w:rsidP="00213D33">
      <w:pPr>
        <w:pStyle w:val="aa"/>
        <w:ind w:firstLineChars="0" w:firstLine="0"/>
      </w:pPr>
      <w:r>
        <w:rPr>
          <w:noProof/>
        </w:rPr>
        <w:drawing>
          <wp:inline distT="0" distB="0" distL="0" distR="0" wp14:anchorId="65127CFC" wp14:editId="04F02BBC">
            <wp:extent cx="5486400" cy="2419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1FC" w:rsidRDefault="008F23F3" w:rsidP="00DA61FC">
      <w:pPr>
        <w:pStyle w:val="aa"/>
        <w:ind w:firstLineChars="0" w:firstLine="0"/>
      </w:pPr>
      <w:r>
        <w:rPr>
          <w:rFonts w:hint="eastAsia"/>
        </w:rPr>
        <w:t>登录后，在“服务”中搜索“导师遴选与年审”应用</w:t>
      </w:r>
      <w:r w:rsidR="00DA61FC">
        <w:rPr>
          <w:rFonts w:hint="eastAsia"/>
        </w:rPr>
        <w:t>，点击应用即可进入“导师年审”服务。</w:t>
      </w:r>
    </w:p>
    <w:p w:rsidR="008F23F3" w:rsidRPr="00DA61FC" w:rsidRDefault="008F23F3" w:rsidP="008F23F3">
      <w:pPr>
        <w:pStyle w:val="aa"/>
        <w:ind w:firstLineChars="0"/>
      </w:pPr>
    </w:p>
    <w:p w:rsidR="008F23F3" w:rsidRDefault="008F23F3" w:rsidP="00213D33">
      <w:pPr>
        <w:pStyle w:val="aa"/>
        <w:ind w:firstLineChars="0" w:firstLine="0"/>
      </w:pPr>
      <w:r>
        <w:rPr>
          <w:noProof/>
        </w:rPr>
        <w:lastRenderedPageBreak/>
        <w:drawing>
          <wp:inline distT="0" distB="0" distL="0" distR="0" wp14:anchorId="0C0DF1AB" wp14:editId="02670ADB">
            <wp:extent cx="5486400" cy="279336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DC" w:rsidRPr="00530293" w:rsidRDefault="00746FA8" w:rsidP="00530293">
      <w:pPr>
        <w:rPr>
          <w:color w:val="FF0000"/>
        </w:rPr>
      </w:pPr>
      <w:r>
        <w:rPr>
          <w:rFonts w:hint="eastAsia"/>
          <w:color w:val="FF0000"/>
        </w:rPr>
        <w:t>注：推荐使用</w:t>
      </w:r>
      <w:r>
        <w:rPr>
          <w:rFonts w:hint="eastAsia"/>
          <w:color w:val="FF0000"/>
        </w:rPr>
        <w:t>360</w:t>
      </w:r>
      <w:r>
        <w:rPr>
          <w:rFonts w:hint="eastAsia"/>
          <w:color w:val="FF0000"/>
        </w:rPr>
        <w:t>极速浏览器极速模式或谷歌浏览器。如存在界面无法加载或信息展现不及时的情况，请清除浏览器缓存后重新登录。</w:t>
      </w:r>
    </w:p>
    <w:p w:rsidR="003502DC" w:rsidRDefault="008F23F3" w:rsidP="008F23F3">
      <w:pPr>
        <w:pStyle w:val="1"/>
      </w:pPr>
      <w:r>
        <w:rPr>
          <w:rFonts w:hint="eastAsia"/>
        </w:rPr>
        <w:t>如何进行招生申请</w:t>
      </w:r>
    </w:p>
    <w:p w:rsidR="00115354" w:rsidRPr="00115354" w:rsidRDefault="00115354" w:rsidP="00115354">
      <w:pPr>
        <w:ind w:left="420"/>
      </w:pPr>
      <w:r>
        <w:rPr>
          <w:rFonts w:hint="eastAsia"/>
        </w:rPr>
        <w:t>1</w:t>
      </w:r>
      <w:r>
        <w:rPr>
          <w:rFonts w:hint="eastAsia"/>
        </w:rPr>
        <w:t>、数据查看</w:t>
      </w:r>
    </w:p>
    <w:p w:rsidR="003502DC" w:rsidRDefault="00115354" w:rsidP="00115354">
      <w:pPr>
        <w:widowControl/>
        <w:ind w:left="420"/>
      </w:pPr>
      <w:r>
        <w:rPr>
          <w:rFonts w:hint="eastAsia"/>
        </w:rPr>
        <w:t>进入应用后可以查看个人相关数据，点击“详情”也可看到自己相关的招生、科研、论文等信息；</w:t>
      </w:r>
    </w:p>
    <w:p w:rsidR="00115354" w:rsidRDefault="00115354" w:rsidP="00115354">
      <w:pPr>
        <w:widowControl/>
        <w:ind w:left="420"/>
      </w:pPr>
      <w:r>
        <w:rPr>
          <w:noProof/>
        </w:rPr>
        <w:drawing>
          <wp:inline distT="0" distB="0" distL="0" distR="0" wp14:anchorId="092BF0C3" wp14:editId="65366AAA">
            <wp:extent cx="5486400" cy="19888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354" w:rsidRDefault="00115354" w:rsidP="00115354">
      <w:pPr>
        <w:widowControl/>
        <w:ind w:left="420"/>
      </w:pPr>
      <w:r>
        <w:rPr>
          <w:noProof/>
        </w:rPr>
        <w:lastRenderedPageBreak/>
        <w:drawing>
          <wp:inline distT="0" distB="0" distL="0" distR="0" wp14:anchorId="094DE375" wp14:editId="1D07605C">
            <wp:extent cx="5486400" cy="23888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354" w:rsidRDefault="00115354" w:rsidP="00115354">
      <w:pPr>
        <w:widowControl/>
        <w:ind w:left="420"/>
      </w:pPr>
      <w:r>
        <w:rPr>
          <w:noProof/>
        </w:rPr>
        <w:drawing>
          <wp:inline distT="0" distB="0" distL="0" distR="0" wp14:anchorId="300F7E54" wp14:editId="62D9DC94">
            <wp:extent cx="5486400" cy="237617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354" w:rsidRDefault="00115354" w:rsidP="00115354">
      <w:pPr>
        <w:widowControl/>
        <w:ind w:left="420"/>
      </w:pPr>
      <w:r>
        <w:t>2</w:t>
      </w:r>
      <w:r>
        <w:t>、</w:t>
      </w:r>
      <w:r>
        <w:rPr>
          <w:rFonts w:hint="eastAsia"/>
        </w:rPr>
        <w:t>招生申请</w:t>
      </w:r>
    </w:p>
    <w:p w:rsidR="00115354" w:rsidRDefault="00115354" w:rsidP="00115354">
      <w:pPr>
        <w:widowControl/>
        <w:ind w:left="420"/>
      </w:pPr>
      <w:r>
        <w:rPr>
          <w:rFonts w:hint="eastAsia"/>
        </w:rPr>
        <w:t>点击“导师招生申请”</w:t>
      </w:r>
      <w:r w:rsidR="00256F48">
        <w:rPr>
          <w:rFonts w:hint="eastAsia"/>
        </w:rPr>
        <w:t>，选择确认招生的专业，并提交申请。</w:t>
      </w:r>
    </w:p>
    <w:p w:rsidR="00256F48" w:rsidRDefault="00256F48" w:rsidP="00115354">
      <w:pPr>
        <w:widowControl/>
        <w:ind w:left="420"/>
      </w:pPr>
      <w:r>
        <w:rPr>
          <w:noProof/>
        </w:rPr>
        <w:drawing>
          <wp:inline distT="0" distB="0" distL="0" distR="0" wp14:anchorId="4FA99734" wp14:editId="764797BE">
            <wp:extent cx="5486400" cy="186436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48" w:rsidRDefault="00256F48" w:rsidP="00115354">
      <w:pPr>
        <w:widowControl/>
        <w:ind w:left="420"/>
      </w:pPr>
      <w:r>
        <w:rPr>
          <w:noProof/>
        </w:rPr>
        <w:lastRenderedPageBreak/>
        <w:drawing>
          <wp:inline distT="0" distB="0" distL="0" distR="0" wp14:anchorId="329F15AF" wp14:editId="54D0704D">
            <wp:extent cx="5486400" cy="258445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48" w:rsidRPr="00F50666" w:rsidRDefault="00256F48" w:rsidP="00115354">
      <w:pPr>
        <w:widowControl/>
        <w:ind w:left="420"/>
      </w:pPr>
      <w:r>
        <w:rPr>
          <w:rFonts w:hint="eastAsia"/>
        </w:rPr>
        <w:t>特别说明：如果确认招生点击“申请”，如果确认不招生点击“不申请”，并</w:t>
      </w:r>
      <w:r w:rsidR="009365B5">
        <w:rPr>
          <w:rFonts w:hint="eastAsia"/>
        </w:rPr>
        <w:t>提交。如果提交错误，可向专业所在的招生学院秘书提出退回操作。提交申请后，可在招生申请界面查看审核结果。</w:t>
      </w:r>
    </w:p>
    <w:p w:rsidR="003502DC" w:rsidRDefault="00746FA8">
      <w:pPr>
        <w:pStyle w:val="1"/>
      </w:pPr>
      <w:r>
        <w:rPr>
          <w:rFonts w:hint="eastAsia"/>
        </w:rPr>
        <w:t>问题反馈</w:t>
      </w:r>
    </w:p>
    <w:p w:rsidR="003502DC" w:rsidRDefault="00746FA8" w:rsidP="00F772C1">
      <w:pPr>
        <w:ind w:firstLine="420"/>
      </w:pPr>
      <w:r>
        <w:rPr>
          <w:rFonts w:hint="eastAsia"/>
        </w:rPr>
        <w:t>如果系统使用过程中遇到问题，可以点击右下角的“意见反馈”按钮，系统会自动截取当前页面，可以把有疑问的地方圈起来，以便我们更好定位问题。</w:t>
      </w:r>
      <w:r w:rsidR="00F772C1">
        <w:rPr>
          <w:rFonts w:hint="eastAsia"/>
        </w:rPr>
        <w:t>系统问题也可直接致电：</w:t>
      </w:r>
      <w:r w:rsidR="00F772C1">
        <w:rPr>
          <w:rFonts w:hint="eastAsia"/>
        </w:rPr>
        <w:t>52090048</w:t>
      </w:r>
      <w:r w:rsidR="00F772C1">
        <w:rPr>
          <w:rFonts w:hint="eastAsia"/>
        </w:rPr>
        <w:t>咨询处理。</w:t>
      </w:r>
    </w:p>
    <w:p w:rsidR="003502DC" w:rsidRDefault="0075564E">
      <w:r>
        <w:rPr>
          <w:noProof/>
        </w:rPr>
        <w:lastRenderedPageBreak/>
        <w:drawing>
          <wp:inline distT="0" distB="0" distL="0" distR="0" wp14:anchorId="501789A7" wp14:editId="5CEAF2E4">
            <wp:extent cx="2276190" cy="1657143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DC" w:rsidRDefault="00746FA8">
      <w:r>
        <w:rPr>
          <w:noProof/>
        </w:rPr>
        <w:drawing>
          <wp:inline distT="0" distB="0" distL="114300" distR="114300">
            <wp:extent cx="5614670" cy="3200400"/>
            <wp:effectExtent l="0" t="0" r="5080" b="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2DC" w:rsidRDefault="003502DC">
      <w:pPr>
        <w:rPr>
          <w:rFonts w:asciiTheme="minorEastAsia" w:hAnsiTheme="minorEastAsia" w:cstheme="minorEastAsia"/>
          <w:sz w:val="28"/>
          <w:szCs w:val="28"/>
        </w:rPr>
      </w:pPr>
    </w:p>
    <w:sectPr w:rsidR="003502DC">
      <w:footerReference w:type="even" r:id="rId22"/>
      <w:footerReference w:type="default" r:id="rId23"/>
      <w:pgSz w:w="11906" w:h="16838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4E8" w:rsidRDefault="00BA34E8">
      <w:r>
        <w:separator/>
      </w:r>
    </w:p>
  </w:endnote>
  <w:endnote w:type="continuationSeparator" w:id="0">
    <w:p w:rsidR="00BA34E8" w:rsidRDefault="00BA3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等线"/>
    <w:charset w:val="86"/>
    <w:family w:val="auto"/>
    <w:pitch w:val="variable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3185789"/>
    </w:sdtPr>
    <w:sdtEndPr/>
    <w:sdtContent>
      <w:p w:rsidR="003502DC" w:rsidRDefault="00746FA8">
        <w:pPr>
          <w:pStyle w:val="a3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8B0A22" w:rsidRPr="008B0A22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8B0A22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2 -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3502DC" w:rsidRDefault="003502D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8474622"/>
    </w:sdtPr>
    <w:sdtEndPr/>
    <w:sdtContent>
      <w:p w:rsidR="003502DC" w:rsidRDefault="00746FA8">
        <w:pPr>
          <w:pStyle w:val="a3"/>
          <w:jc w:val="right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8B0A22" w:rsidRPr="008B0A22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8B0A22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1 -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3502DC" w:rsidRDefault="003502D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4E8" w:rsidRDefault="00BA34E8">
      <w:r>
        <w:separator/>
      </w:r>
    </w:p>
  </w:footnote>
  <w:footnote w:type="continuationSeparator" w:id="0">
    <w:p w:rsidR="00BA34E8" w:rsidRDefault="00BA34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0C4BA51"/>
    <w:multiLevelType w:val="singleLevel"/>
    <w:tmpl w:val="F0C4BA5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F3493760"/>
    <w:multiLevelType w:val="singleLevel"/>
    <w:tmpl w:val="F3493760"/>
    <w:lvl w:ilvl="0">
      <w:start w:val="3"/>
      <w:numFmt w:val="decimal"/>
      <w:suff w:val="nothing"/>
      <w:lvlText w:val="%1、"/>
      <w:lvlJc w:val="left"/>
    </w:lvl>
  </w:abstractNum>
  <w:abstractNum w:abstractNumId="2" w15:restartNumberingAfterBreak="0">
    <w:nsid w:val="07E746CD"/>
    <w:multiLevelType w:val="hybridMultilevel"/>
    <w:tmpl w:val="6C5693E8"/>
    <w:lvl w:ilvl="0" w:tplc="2528CACC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1741DD3"/>
    <w:multiLevelType w:val="hybridMultilevel"/>
    <w:tmpl w:val="AB00AF56"/>
    <w:lvl w:ilvl="0" w:tplc="D2943842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DC76A94"/>
    <w:multiLevelType w:val="multilevel"/>
    <w:tmpl w:val="5DC76A94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E536A5B"/>
    <w:multiLevelType w:val="hybridMultilevel"/>
    <w:tmpl w:val="E800007C"/>
    <w:lvl w:ilvl="0" w:tplc="B5C26B68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E04698A"/>
    <w:multiLevelType w:val="hybridMultilevel"/>
    <w:tmpl w:val="0C600F34"/>
    <w:lvl w:ilvl="0" w:tplc="6ECE2FEE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E142444"/>
    <w:multiLevelType w:val="multilevel"/>
    <w:tmpl w:val="7E142444"/>
    <w:lvl w:ilvl="0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EF83F1E"/>
    <w:multiLevelType w:val="hybridMultilevel"/>
    <w:tmpl w:val="CCCE9C50"/>
    <w:lvl w:ilvl="0" w:tplc="110688B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bordersDoNotSurroundHeader/>
  <w:bordersDoNotSurroundFooter/>
  <w:defaultTabStop w:val="420"/>
  <w:evenAndOddHeaders/>
  <w:drawingGridHorizontalSpacing w:val="158"/>
  <w:drawingGridVerticalSpacing w:val="579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822"/>
    <w:rsid w:val="00042188"/>
    <w:rsid w:val="0005193A"/>
    <w:rsid w:val="00065B5F"/>
    <w:rsid w:val="00072300"/>
    <w:rsid w:val="000A160E"/>
    <w:rsid w:val="000C0E75"/>
    <w:rsid w:val="000F6665"/>
    <w:rsid w:val="00102DA9"/>
    <w:rsid w:val="00107625"/>
    <w:rsid w:val="00107B47"/>
    <w:rsid w:val="00115354"/>
    <w:rsid w:val="00153CA6"/>
    <w:rsid w:val="00177512"/>
    <w:rsid w:val="001819CB"/>
    <w:rsid w:val="00190320"/>
    <w:rsid w:val="001A2D03"/>
    <w:rsid w:val="001C5077"/>
    <w:rsid w:val="00213D33"/>
    <w:rsid w:val="002334E1"/>
    <w:rsid w:val="00256F48"/>
    <w:rsid w:val="0030561C"/>
    <w:rsid w:val="00332877"/>
    <w:rsid w:val="003502DC"/>
    <w:rsid w:val="00381F00"/>
    <w:rsid w:val="0039221F"/>
    <w:rsid w:val="00393394"/>
    <w:rsid w:val="003C113A"/>
    <w:rsid w:val="00460187"/>
    <w:rsid w:val="0046692B"/>
    <w:rsid w:val="00484C34"/>
    <w:rsid w:val="004E0AD8"/>
    <w:rsid w:val="004E7F85"/>
    <w:rsid w:val="00522E14"/>
    <w:rsid w:val="00530293"/>
    <w:rsid w:val="005368E9"/>
    <w:rsid w:val="005759B2"/>
    <w:rsid w:val="005A69BA"/>
    <w:rsid w:val="005D1723"/>
    <w:rsid w:val="00601860"/>
    <w:rsid w:val="00632458"/>
    <w:rsid w:val="00634919"/>
    <w:rsid w:val="00646A66"/>
    <w:rsid w:val="00691DE7"/>
    <w:rsid w:val="006B441E"/>
    <w:rsid w:val="006C12D9"/>
    <w:rsid w:val="006C34D3"/>
    <w:rsid w:val="006C65AC"/>
    <w:rsid w:val="00743A55"/>
    <w:rsid w:val="00746FA8"/>
    <w:rsid w:val="007542E0"/>
    <w:rsid w:val="0075564E"/>
    <w:rsid w:val="00764949"/>
    <w:rsid w:val="007A4A0F"/>
    <w:rsid w:val="007B48F0"/>
    <w:rsid w:val="007D1082"/>
    <w:rsid w:val="008249C7"/>
    <w:rsid w:val="00853E5D"/>
    <w:rsid w:val="008A3ADA"/>
    <w:rsid w:val="008B0A22"/>
    <w:rsid w:val="008B483C"/>
    <w:rsid w:val="008F23F3"/>
    <w:rsid w:val="008F7E44"/>
    <w:rsid w:val="009365B5"/>
    <w:rsid w:val="00953149"/>
    <w:rsid w:val="00987838"/>
    <w:rsid w:val="009E3912"/>
    <w:rsid w:val="009F005F"/>
    <w:rsid w:val="00A03B25"/>
    <w:rsid w:val="00AA0048"/>
    <w:rsid w:val="00AB65D4"/>
    <w:rsid w:val="00AC3729"/>
    <w:rsid w:val="00AD5991"/>
    <w:rsid w:val="00B2511F"/>
    <w:rsid w:val="00B50822"/>
    <w:rsid w:val="00B80205"/>
    <w:rsid w:val="00BA2122"/>
    <w:rsid w:val="00BA34E8"/>
    <w:rsid w:val="00BD0C71"/>
    <w:rsid w:val="00C05E68"/>
    <w:rsid w:val="00CB35A7"/>
    <w:rsid w:val="00CE309E"/>
    <w:rsid w:val="00D14269"/>
    <w:rsid w:val="00D22C0C"/>
    <w:rsid w:val="00D5061D"/>
    <w:rsid w:val="00D71BF5"/>
    <w:rsid w:val="00D77B0D"/>
    <w:rsid w:val="00D95CAA"/>
    <w:rsid w:val="00DA61FC"/>
    <w:rsid w:val="00E06D67"/>
    <w:rsid w:val="00E1029C"/>
    <w:rsid w:val="00E51766"/>
    <w:rsid w:val="00EA36E3"/>
    <w:rsid w:val="00EB1AC0"/>
    <w:rsid w:val="00ED3293"/>
    <w:rsid w:val="00EE28D7"/>
    <w:rsid w:val="00EF0C9B"/>
    <w:rsid w:val="00EF25E7"/>
    <w:rsid w:val="00EF6E71"/>
    <w:rsid w:val="00F43FE6"/>
    <w:rsid w:val="00F50666"/>
    <w:rsid w:val="00F772C1"/>
    <w:rsid w:val="00F84D52"/>
    <w:rsid w:val="00F973C8"/>
    <w:rsid w:val="00FD4B15"/>
    <w:rsid w:val="00FF12B2"/>
    <w:rsid w:val="00FF798E"/>
    <w:rsid w:val="038F51E3"/>
    <w:rsid w:val="058B5AB3"/>
    <w:rsid w:val="05D624C0"/>
    <w:rsid w:val="06EF2E5F"/>
    <w:rsid w:val="09180088"/>
    <w:rsid w:val="0AA13EB9"/>
    <w:rsid w:val="0D4D1E8C"/>
    <w:rsid w:val="100276B4"/>
    <w:rsid w:val="12403A27"/>
    <w:rsid w:val="12EA1960"/>
    <w:rsid w:val="13FD40DC"/>
    <w:rsid w:val="142332CC"/>
    <w:rsid w:val="1723384F"/>
    <w:rsid w:val="172F7DA2"/>
    <w:rsid w:val="17D77DB2"/>
    <w:rsid w:val="1AAE0944"/>
    <w:rsid w:val="1E1011CA"/>
    <w:rsid w:val="1F526761"/>
    <w:rsid w:val="1FDB4407"/>
    <w:rsid w:val="20585C0F"/>
    <w:rsid w:val="205E07B5"/>
    <w:rsid w:val="23045156"/>
    <w:rsid w:val="238C0F25"/>
    <w:rsid w:val="259F44C0"/>
    <w:rsid w:val="28BF7B98"/>
    <w:rsid w:val="29A4282D"/>
    <w:rsid w:val="2A3D0F79"/>
    <w:rsid w:val="2D483B43"/>
    <w:rsid w:val="31862298"/>
    <w:rsid w:val="34D7033C"/>
    <w:rsid w:val="367B1F4E"/>
    <w:rsid w:val="37A25EEA"/>
    <w:rsid w:val="39CE45A7"/>
    <w:rsid w:val="3B3538B6"/>
    <w:rsid w:val="3EC20DBF"/>
    <w:rsid w:val="3EFD70F7"/>
    <w:rsid w:val="3F9D7333"/>
    <w:rsid w:val="413914C6"/>
    <w:rsid w:val="431C2432"/>
    <w:rsid w:val="43C76315"/>
    <w:rsid w:val="47443317"/>
    <w:rsid w:val="48295AFD"/>
    <w:rsid w:val="49D144AE"/>
    <w:rsid w:val="49D628F6"/>
    <w:rsid w:val="4ABD4848"/>
    <w:rsid w:val="51547F9A"/>
    <w:rsid w:val="51F37849"/>
    <w:rsid w:val="55E24077"/>
    <w:rsid w:val="594234B0"/>
    <w:rsid w:val="5A5A44A4"/>
    <w:rsid w:val="5F6361DC"/>
    <w:rsid w:val="60DE30A0"/>
    <w:rsid w:val="618A0DEF"/>
    <w:rsid w:val="61CD0018"/>
    <w:rsid w:val="61DA11C3"/>
    <w:rsid w:val="69085706"/>
    <w:rsid w:val="6A9C1A54"/>
    <w:rsid w:val="6B9726C1"/>
    <w:rsid w:val="6D90357B"/>
    <w:rsid w:val="6FCF52A1"/>
    <w:rsid w:val="707A450F"/>
    <w:rsid w:val="780411C4"/>
    <w:rsid w:val="78B14BFC"/>
    <w:rsid w:val="7B9D4281"/>
    <w:rsid w:val="7DEA6520"/>
    <w:rsid w:val="7F93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4:docId w14:val="41669783"/>
  <w15:docId w15:val="{B5CCC940-4965-4EEB-870B-F1620E8EB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838"/>
    <w:pPr>
      <w:widowControl w:val="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numId w:val="2"/>
      </w:numPr>
      <w:spacing w:before="260" w:after="260"/>
      <w:outlineLvl w:val="1"/>
    </w:pPr>
    <w:rPr>
      <w:rFonts w:asciiTheme="majorHAnsi" w:eastAsia="楷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Title"/>
    <w:basedOn w:val="a"/>
    <w:next w:val="a"/>
    <w:link w:val="a8"/>
    <w:uiPriority w:val="10"/>
    <w:qFormat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rFonts w:ascii="Times New Roman" w:eastAsia="仿宋" w:hAnsi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="Times New Roman" w:eastAsia="仿宋" w:hAnsi="Times New Roman"/>
      <w:sz w:val="18"/>
      <w:szCs w:val="18"/>
    </w:rPr>
  </w:style>
  <w:style w:type="character" w:customStyle="1" w:styleId="a8">
    <w:name w:val="标题 字符"/>
    <w:basedOn w:val="a0"/>
    <w:link w:val="a7"/>
    <w:uiPriority w:val="10"/>
    <w:qFormat/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楷体" w:hAnsiTheme="majorHAnsi" w:cstheme="majorBidi"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仿宋" w:hAnsi="Times New Roman"/>
      <w:b/>
      <w:bCs/>
      <w:sz w:val="32"/>
      <w:szCs w:val="3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Cs w:val="32"/>
    </w:rPr>
  </w:style>
  <w:style w:type="paragraph" w:styleId="ab">
    <w:name w:val="No Spacing"/>
    <w:link w:val="ac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无间隔 字符"/>
    <w:basedOn w:val="a0"/>
    <w:link w:val="ab"/>
    <w:uiPriority w:val="1"/>
    <w:qFormat/>
    <w:rPr>
      <w:kern w:val="0"/>
      <w:sz w:val="22"/>
    </w:rPr>
  </w:style>
  <w:style w:type="paragraph" w:styleId="ad">
    <w:name w:val="Balloon Text"/>
    <w:basedOn w:val="a"/>
    <w:link w:val="ae"/>
    <w:uiPriority w:val="99"/>
    <w:semiHidden/>
    <w:unhideWhenUsed/>
    <w:rsid w:val="008A3ADA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8A3ADA"/>
    <w:rPr>
      <w:rFonts w:eastAsia="仿宋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hyperlink" Target="https://newids.seu.edu.cn/authserver/getBackPasswordMainPage.do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http://my.seu.edu.cn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4AD596-EAD0-4ACC-A680-F9AE7EE50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7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</dc:creator>
  <cp:lastModifiedBy>xiaoyuanjinqian@126.com</cp:lastModifiedBy>
  <cp:revision>34</cp:revision>
  <dcterms:created xsi:type="dcterms:W3CDTF">2019-12-30T09:03:00Z</dcterms:created>
  <dcterms:modified xsi:type="dcterms:W3CDTF">2020-08-20T06:44:00Z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